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8"/>
        <w:gridCol w:w="917"/>
        <w:gridCol w:w="637"/>
        <w:gridCol w:w="1754"/>
        <w:gridCol w:w="3800"/>
      </w:tblGrid>
      <w:tr w:rsidR="007A7104" w:rsidRPr="007A7104" w:rsidTr="007A7104">
        <w:trPr>
          <w:trHeight w:val="456"/>
        </w:trPr>
        <w:tc>
          <w:tcPr>
            <w:tcW w:w="1888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A7104" w:rsidRPr="007A7104" w:rsidRDefault="007A7104" w:rsidP="007A7104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  <w:bookmarkStart w:id="0" w:name="_GoBack" w:colFirst="2" w:colLast="2"/>
            <w:r w:rsidRPr="007A7104">
              <w:rPr>
                <w:rFonts w:ascii="바탕" w:eastAsia="굴림" w:hAnsi="굴림" w:cs="굴림"/>
                <w:noProof/>
                <w:color w:val="000000"/>
                <w:kern w:val="0"/>
                <w:sz w:val="26"/>
                <w:szCs w:val="26"/>
              </w:rPr>
              <w:drawing>
                <wp:inline distT="0" distB="0" distL="0" distR="0">
                  <wp:extent cx="698500" cy="971550"/>
                  <wp:effectExtent l="0" t="0" r="6350" b="0"/>
                  <wp:docPr id="1" name="그림 1" descr="EMB0000aed82eb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366347688" descr="EMB0000aed82eb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850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A7104" w:rsidRPr="007A7104" w:rsidRDefault="007A7104" w:rsidP="007A7104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  <w:r w:rsidRPr="007A7104">
              <w:rPr>
                <w:rFonts w:ascii="바탕" w:eastAsia="굴림" w:hAnsi="굴림" w:cs="굴림"/>
                <w:noProof/>
                <w:color w:val="000000"/>
                <w:kern w:val="0"/>
                <w:sz w:val="26"/>
                <w:szCs w:val="26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line">
                    <wp:posOffset>0</wp:posOffset>
                  </wp:positionV>
                  <wp:extent cx="1163320" cy="398145"/>
                  <wp:effectExtent l="0" t="0" r="0" b="1905"/>
                  <wp:wrapTopAndBottom/>
                  <wp:docPr id="2" name="그림 2" descr="EMB0000aed82eb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366349488" descr="EMB0000aed82eb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320" cy="3981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108" w:type="dxa"/>
            <w:gridSpan w:val="4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C0C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A7104" w:rsidRPr="007A7104" w:rsidRDefault="007A7104" w:rsidP="007A7104">
            <w:pPr>
              <w:jc w:val="center"/>
              <w:rPr>
                <w:rFonts w:ascii="Times New Roman" w:hAnsi="Times New Roman" w:cs="Times New Roman"/>
              </w:rPr>
            </w:pPr>
            <w:r w:rsidRPr="00026F5C">
              <w:rPr>
                <w:rFonts w:ascii="Times New Roman" w:hAnsi="Times New Roman" w:cs="Times New Roman"/>
                <w:sz w:val="24"/>
              </w:rPr>
              <w:t>Press Release</w:t>
            </w:r>
          </w:p>
        </w:tc>
      </w:tr>
      <w:tr w:rsidR="007A7104" w:rsidRPr="007A7104" w:rsidTr="007A7104">
        <w:trPr>
          <w:trHeight w:val="20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7A7104" w:rsidRPr="007A7104" w:rsidRDefault="007A7104" w:rsidP="007A710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A7104" w:rsidRPr="007A7104" w:rsidRDefault="007A7104" w:rsidP="007A7104">
            <w:pPr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 w:hint="eastAsia"/>
                <w:szCs w:val="26"/>
              </w:rPr>
              <w:t>R</w:t>
            </w:r>
            <w:r>
              <w:rPr>
                <w:rFonts w:ascii="Times New Roman" w:hAnsi="Times New Roman" w:cs="Times New Roman"/>
                <w:szCs w:val="26"/>
              </w:rPr>
              <w:t>elease</w:t>
            </w:r>
          </w:p>
        </w:tc>
        <w:tc>
          <w:tcPr>
            <w:tcW w:w="6191" w:type="dxa"/>
            <w:gridSpan w:val="3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:rsidR="007A7104" w:rsidRPr="007A7104" w:rsidRDefault="007A7104" w:rsidP="007A7104">
            <w:pPr>
              <w:jc w:val="center"/>
              <w:rPr>
                <w:rFonts w:ascii="Times New Roman" w:hAnsi="Times New Roman" w:cs="Times New Roman"/>
                <w:szCs w:val="26"/>
              </w:rPr>
            </w:pPr>
            <w:r w:rsidRPr="007A7104">
              <w:rPr>
                <w:rFonts w:ascii="Times New Roman" w:hAnsi="Times New Roman" w:cs="Times New Roman"/>
                <w:szCs w:val="26"/>
              </w:rPr>
              <w:t>To be released upon distribution</w:t>
            </w:r>
          </w:p>
        </w:tc>
      </w:tr>
      <w:tr w:rsidR="007A7104" w:rsidRPr="007A7104" w:rsidTr="007A7104">
        <w:trPr>
          <w:trHeight w:val="208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7A7104" w:rsidRPr="007A7104" w:rsidRDefault="007A7104" w:rsidP="007A710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917" w:type="dxa"/>
            <w:vMerge w:val="restar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A7104" w:rsidRPr="007A7104" w:rsidRDefault="007A7104" w:rsidP="007A7104">
            <w:pPr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7A7104"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  <w:t>Contact</w:t>
            </w:r>
          </w:p>
        </w:tc>
        <w:tc>
          <w:tcPr>
            <w:tcW w:w="2391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A7104" w:rsidRPr="007A7104" w:rsidRDefault="007A7104" w:rsidP="007A7104">
            <w:pPr>
              <w:rPr>
                <w:rFonts w:ascii="Times New Roman" w:eastAsia="굴림" w:hAnsi="Times New Roman" w:cs="Times New Roman"/>
                <w:color w:val="000000"/>
                <w:kern w:val="0"/>
                <w:szCs w:val="26"/>
              </w:rPr>
            </w:pPr>
            <w:r w:rsidRPr="007A7104">
              <w:rPr>
                <w:rFonts w:ascii="Times New Roman" w:eastAsia="굴림" w:hAnsi="Times New Roman" w:cs="Times New Roman"/>
                <w:color w:val="000000"/>
                <w:kern w:val="0"/>
                <w:szCs w:val="26"/>
              </w:rPr>
              <w:t>Carbon Neutrality Implementation TF, Ministry of Environment</w:t>
            </w:r>
          </w:p>
          <w:p w:rsidR="007A7104" w:rsidRPr="007A7104" w:rsidRDefault="007A7104" w:rsidP="007A7104">
            <w:pPr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3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A7104" w:rsidRPr="007A7104" w:rsidRDefault="007A7104" w:rsidP="007A7104">
            <w:pPr>
              <w:rPr>
                <w:rFonts w:ascii="Times New Roman" w:hAnsi="Times New Roman" w:cs="Times New Roman"/>
              </w:rPr>
            </w:pPr>
            <w:r w:rsidRPr="007A7104">
              <w:rPr>
                <w:rFonts w:ascii="Times New Roman" w:hAnsi="Times New Roman" w:cs="Times New Roman"/>
                <w:szCs w:val="26"/>
              </w:rPr>
              <w:t>Director Kim Sang-</w:t>
            </w:r>
            <w:proofErr w:type="spellStart"/>
            <w:r w:rsidRPr="007A7104">
              <w:rPr>
                <w:rFonts w:ascii="Times New Roman" w:hAnsi="Times New Roman" w:cs="Times New Roman"/>
                <w:szCs w:val="26"/>
              </w:rPr>
              <w:t>hoon</w:t>
            </w:r>
            <w:proofErr w:type="spellEnd"/>
            <w:r w:rsidRPr="007A7104">
              <w:rPr>
                <w:rFonts w:ascii="Times New Roman" w:hAnsi="Times New Roman" w:cs="Times New Roman"/>
                <w:szCs w:val="26"/>
              </w:rPr>
              <w:t xml:space="preserve"> / Deputy Director</w:t>
            </w:r>
            <w:r>
              <w:rPr>
                <w:rFonts w:ascii="Times New Roman" w:hAnsi="Times New Roman" w:cs="Times New Roman"/>
                <w:szCs w:val="26"/>
              </w:rPr>
              <w:t xml:space="preserve"> Choi, Yong-</w:t>
            </w:r>
            <w:proofErr w:type="spellStart"/>
            <w:r>
              <w:rPr>
                <w:rFonts w:ascii="Times New Roman" w:hAnsi="Times New Roman" w:cs="Times New Roman"/>
                <w:szCs w:val="26"/>
              </w:rPr>
              <w:t>sik</w:t>
            </w:r>
            <w:proofErr w:type="spellEnd"/>
          </w:p>
        </w:tc>
      </w:tr>
      <w:tr w:rsidR="007A7104" w:rsidRPr="007A7104" w:rsidTr="007A7104">
        <w:trPr>
          <w:trHeight w:val="20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7A7104" w:rsidRPr="007A7104" w:rsidRDefault="007A7104" w:rsidP="007A710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A7104" w:rsidRPr="007A7104" w:rsidRDefault="007A7104" w:rsidP="007A7104">
            <w:pPr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A7104" w:rsidRPr="007A7104" w:rsidRDefault="007A7104" w:rsidP="007A7104">
            <w:pPr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3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A7104" w:rsidRPr="007A7104" w:rsidRDefault="007A7104" w:rsidP="007A7104">
            <w:pPr>
              <w:rPr>
                <w:rFonts w:ascii="Times New Roman" w:hAnsi="Times New Roman" w:cs="Times New Roman"/>
              </w:rPr>
            </w:pPr>
            <w:r w:rsidRPr="007A7104">
              <w:rPr>
                <w:rFonts w:ascii="Times New Roman" w:hAnsi="Times New Roman" w:cs="Times New Roman"/>
                <w:szCs w:val="26"/>
              </w:rPr>
              <w:t>044-201-6971 / 6978</w:t>
            </w:r>
          </w:p>
        </w:tc>
      </w:tr>
      <w:tr w:rsidR="007A7104" w:rsidRPr="007A7104" w:rsidTr="007A7104">
        <w:trPr>
          <w:trHeight w:val="20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7A7104" w:rsidRPr="007A7104" w:rsidRDefault="007A7104" w:rsidP="007A710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554" w:type="dxa"/>
            <w:gridSpan w:val="2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A7104" w:rsidRPr="007A7104" w:rsidRDefault="007A7104" w:rsidP="007A7104">
            <w:pPr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7A7104">
              <w:rPr>
                <w:rFonts w:ascii="Times New Roman" w:eastAsia="굴림" w:hAnsi="Times New Roman" w:cs="Times New Roman"/>
                <w:color w:val="000000"/>
                <w:kern w:val="0"/>
                <w:szCs w:val="26"/>
              </w:rPr>
              <w:t>To be distributed</w:t>
            </w:r>
          </w:p>
        </w:tc>
        <w:tc>
          <w:tcPr>
            <w:tcW w:w="5554" w:type="dxa"/>
            <w:gridSpan w:val="2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A7104" w:rsidRPr="007A7104" w:rsidRDefault="007A7104" w:rsidP="007A7104">
            <w:pPr>
              <w:rPr>
                <w:rFonts w:ascii="Times New Roman" w:hAnsi="Times New Roman" w:cs="Times New Roman"/>
              </w:rPr>
            </w:pPr>
            <w:r w:rsidRPr="007A7104">
              <w:rPr>
                <w:rFonts w:ascii="Times New Roman" w:hAnsi="Times New Roman" w:cs="Times New Roman"/>
                <w:iCs/>
                <w:szCs w:val="26"/>
              </w:rPr>
              <w:t xml:space="preserve">Immediately after the Plenary </w:t>
            </w:r>
            <w:r w:rsidR="00EB12B6">
              <w:rPr>
                <w:rFonts w:ascii="Times New Roman" w:hAnsi="Times New Roman" w:cs="Times New Roman"/>
                <w:iCs/>
                <w:szCs w:val="26"/>
              </w:rPr>
              <w:t>Ses</w:t>
            </w:r>
            <w:r w:rsidRPr="007A7104">
              <w:rPr>
                <w:rFonts w:ascii="Times New Roman" w:hAnsi="Times New Roman" w:cs="Times New Roman"/>
                <w:iCs/>
                <w:szCs w:val="26"/>
              </w:rPr>
              <w:t>sion of the National Assembly</w:t>
            </w:r>
          </w:p>
        </w:tc>
      </w:tr>
      <w:bookmarkEnd w:id="0"/>
    </w:tbl>
    <w:p w:rsidR="007A7104" w:rsidRDefault="007A7104" w:rsidP="00BA6A56">
      <w:pPr>
        <w:pStyle w:val="a4"/>
        <w:spacing w:line="276" w:lineRule="auto"/>
        <w:ind w:left="518" w:hanging="518"/>
        <w:jc w:val="right"/>
        <w:rPr>
          <w:rFonts w:ascii="Times New Roman" w:hAnsi="Times New Roman" w:cs="Times New Roman"/>
          <w:i/>
          <w:sz w:val="26"/>
          <w:szCs w:val="26"/>
        </w:rPr>
      </w:pPr>
    </w:p>
    <w:p w:rsidR="00BA6A56" w:rsidRPr="00EB12B6" w:rsidRDefault="00BA6A56" w:rsidP="00BA6A56">
      <w:pPr>
        <w:pStyle w:val="a4"/>
        <w:spacing w:line="276" w:lineRule="auto"/>
        <w:ind w:left="518" w:hanging="518"/>
        <w:rPr>
          <w:rFonts w:ascii="Times New Roman" w:hAnsi="Times New Roman" w:cs="Times New Roman"/>
          <w:sz w:val="26"/>
          <w:szCs w:val="26"/>
        </w:rPr>
      </w:pPr>
    </w:p>
    <w:p w:rsidR="005A405A" w:rsidRPr="003F7A51" w:rsidRDefault="005A405A" w:rsidP="005A405A">
      <w:pPr>
        <w:pStyle w:val="a4"/>
        <w:spacing w:line="276" w:lineRule="auto"/>
        <w:ind w:left="518" w:hanging="518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  <w:u w:val="single"/>
        </w:rPr>
      </w:pPr>
      <w:r w:rsidRPr="003F7A51">
        <w:rPr>
          <w:rFonts w:ascii="Times New Roman" w:hAnsi="Times New Roman" w:cs="Times New Roman"/>
          <w:b/>
          <w:color w:val="000000" w:themeColor="text1"/>
          <w:sz w:val="26"/>
          <w:szCs w:val="26"/>
          <w:u w:val="single"/>
        </w:rPr>
        <w:t>C</w:t>
      </w:r>
      <w:r w:rsidR="0076431D">
        <w:rPr>
          <w:rFonts w:ascii="Times New Roman" w:hAnsi="Times New Roman" w:cs="Times New Roman" w:hint="eastAsia"/>
          <w:b/>
          <w:color w:val="000000" w:themeColor="text1"/>
          <w:sz w:val="26"/>
          <w:szCs w:val="26"/>
          <w:u w:val="single"/>
        </w:rPr>
        <w:t>arbon</w:t>
      </w:r>
      <w:r w:rsidRPr="003F7A51">
        <w:rPr>
          <w:rFonts w:ascii="Times New Roman" w:hAnsi="Times New Roman" w:cs="Times New Roman"/>
          <w:b/>
          <w:color w:val="000000" w:themeColor="text1"/>
          <w:sz w:val="26"/>
          <w:szCs w:val="26"/>
          <w:u w:val="single"/>
        </w:rPr>
        <w:t xml:space="preserve"> Neutrality Act Passed by National Assembly</w:t>
      </w:r>
    </w:p>
    <w:p w:rsidR="005A405A" w:rsidRPr="003F7A51" w:rsidRDefault="005A405A" w:rsidP="005A405A">
      <w:pPr>
        <w:pStyle w:val="a4"/>
        <w:spacing w:line="276" w:lineRule="auto"/>
        <w:ind w:left="518" w:hanging="518"/>
        <w:jc w:val="center"/>
        <w:rPr>
          <w:rFonts w:ascii="Times New Roman" w:hAnsi="Times New Roman" w:cs="Times New Roman"/>
          <w:b/>
          <w:color w:val="auto"/>
          <w:sz w:val="26"/>
          <w:szCs w:val="26"/>
          <w:u w:val="single"/>
        </w:rPr>
      </w:pPr>
      <w:r w:rsidRPr="003F7A51">
        <w:rPr>
          <w:rFonts w:ascii="Times New Roman" w:hAnsi="Times New Roman" w:cs="Times New Roman"/>
          <w:b/>
          <w:color w:val="auto"/>
          <w:sz w:val="26"/>
          <w:szCs w:val="26"/>
          <w:u w:val="single"/>
        </w:rPr>
        <w:t>Heralding Economic and Social Transition Towards 2050 Carbon Neutrality</w:t>
      </w:r>
    </w:p>
    <w:p w:rsidR="00A14E6B" w:rsidRPr="003F7A51" w:rsidRDefault="00A14E6B" w:rsidP="00C82AB1">
      <w:pPr>
        <w:pStyle w:val="a4"/>
        <w:spacing w:line="276" w:lineRule="auto"/>
        <w:ind w:left="518" w:hanging="518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  <w:u w:val="single"/>
        </w:rPr>
      </w:pPr>
    </w:p>
    <w:tbl>
      <w:tblPr>
        <w:tblStyle w:val="a8"/>
        <w:tblpPr w:leftFromText="142" w:rightFromText="142" w:vertAnchor="text" w:horzAnchor="margin" w:tblpY="153"/>
        <w:tblW w:w="906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A14E6B" w:rsidRPr="003F7A51" w:rsidTr="00A14E6B">
        <w:tc>
          <w:tcPr>
            <w:tcW w:w="9067" w:type="dxa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</w:tcPr>
          <w:p w:rsidR="00F81C7D" w:rsidRPr="00A04FCF" w:rsidRDefault="00A14E6B" w:rsidP="0076431D">
            <w:pPr>
              <w:pStyle w:val="a4"/>
              <w:wordWrap/>
              <w:spacing w:line="276" w:lineRule="auto"/>
              <w:ind w:left="450" w:hanging="450"/>
              <w:jc w:val="left"/>
              <w:rPr>
                <w:rFonts w:ascii="Times New Roman" w:eastAsia="휴먼명조" w:hAnsi="Times New Roman" w:cs="Times New Roman"/>
                <w:color w:val="000000" w:themeColor="text1"/>
                <w:sz w:val="26"/>
                <w:szCs w:val="26"/>
              </w:rPr>
            </w:pPr>
            <w:r w:rsidRPr="003F7A51">
              <w:rPr>
                <w:rFonts w:ascii="Times New Roman" w:eastAsia="휴먼명조" w:hAnsi="Times New Roman" w:cs="Times New Roman" w:hint="eastAsia"/>
                <w:sz w:val="26"/>
                <w:szCs w:val="26"/>
              </w:rPr>
              <w:t>◇</w:t>
            </w:r>
            <w:r w:rsidRPr="003F7A51">
              <w:rPr>
                <w:rFonts w:ascii="Times New Roman" w:eastAsia="휴먼명조" w:hAnsi="Times New Roman" w:cs="Times New Roman" w:hint="eastAsia"/>
                <w:sz w:val="26"/>
                <w:szCs w:val="26"/>
              </w:rPr>
              <w:t xml:space="preserve"> </w:t>
            </w:r>
            <w:r w:rsidR="005A405A" w:rsidRPr="00A04FCF">
              <w:rPr>
                <w:rFonts w:ascii="Times New Roman" w:eastAsia="휴먼명조" w:hAnsi="Times New Roman" w:cs="Times New Roman"/>
                <w:color w:val="000000" w:themeColor="text1"/>
                <w:sz w:val="26"/>
                <w:szCs w:val="26"/>
              </w:rPr>
              <w:t xml:space="preserve">Korea becomes the 14th country </w:t>
            </w:r>
            <w:r w:rsidR="00F81C7D" w:rsidRPr="00A04FCF">
              <w:rPr>
                <w:rFonts w:ascii="Times New Roman" w:eastAsia="휴먼명조" w:hAnsi="Times New Roman" w:cs="Times New Roman"/>
                <w:color w:val="000000" w:themeColor="text1"/>
                <w:sz w:val="26"/>
                <w:szCs w:val="26"/>
              </w:rPr>
              <w:t xml:space="preserve">in the world </w:t>
            </w:r>
            <w:r w:rsidR="005A405A" w:rsidRPr="00A04FCF">
              <w:rPr>
                <w:rFonts w:ascii="Times New Roman" w:eastAsia="휴먼명조" w:hAnsi="Times New Roman" w:cs="Times New Roman"/>
                <w:color w:val="000000" w:themeColor="text1"/>
                <w:sz w:val="26"/>
                <w:szCs w:val="26"/>
              </w:rPr>
              <w:t>to</w:t>
            </w:r>
            <w:r w:rsidR="00F81C7D" w:rsidRPr="00A04FCF">
              <w:rPr>
                <w:rFonts w:ascii="Times New Roman" w:eastAsia="휴먼명조" w:hAnsi="Times New Roman" w:cs="Times New Roman"/>
                <w:color w:val="000000" w:themeColor="text1"/>
                <w:sz w:val="26"/>
                <w:szCs w:val="26"/>
              </w:rPr>
              <w:t xml:space="preserve"> make 2050 carbon neutrality </w:t>
            </w:r>
            <w:r w:rsidR="000F17A1" w:rsidRPr="00A04FCF">
              <w:rPr>
                <w:rFonts w:ascii="Times New Roman" w:eastAsia="휴먼명조" w:hAnsi="Times New Roman" w:cs="Times New Roman"/>
                <w:color w:val="000000" w:themeColor="text1"/>
                <w:sz w:val="26"/>
                <w:szCs w:val="26"/>
              </w:rPr>
              <w:t>implementation</w:t>
            </w:r>
            <w:r w:rsidR="00F81C7D" w:rsidRPr="00A04FCF">
              <w:rPr>
                <w:rFonts w:ascii="Times New Roman" w:eastAsia="휴먼명조" w:hAnsi="Times New Roman" w:cs="Times New Roman"/>
                <w:color w:val="000000" w:themeColor="text1"/>
                <w:sz w:val="26"/>
                <w:szCs w:val="26"/>
              </w:rPr>
              <w:t xml:space="preserve"> into law. The law also </w:t>
            </w:r>
            <w:r w:rsidR="0076431D" w:rsidRPr="00A04FCF">
              <w:rPr>
                <w:rFonts w:ascii="Times New Roman" w:eastAsia="휴먼명조" w:hAnsi="Times New Roman" w:cs="Times New Roman" w:hint="eastAsia"/>
                <w:color w:val="000000" w:themeColor="text1"/>
                <w:sz w:val="26"/>
                <w:szCs w:val="26"/>
              </w:rPr>
              <w:t>provides</w:t>
            </w:r>
            <w:r w:rsidR="0076431D" w:rsidRPr="00A04FCF">
              <w:rPr>
                <w:rFonts w:ascii="Times New Roman" w:eastAsia="휴먼명조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 w:rsidR="0076431D" w:rsidRPr="00A04FCF">
              <w:rPr>
                <w:rFonts w:ascii="Times New Roman" w:eastAsia="휴먼명조" w:hAnsi="Times New Roman" w:cs="Times New Roman" w:hint="eastAsia"/>
                <w:color w:val="000000" w:themeColor="text1"/>
                <w:sz w:val="26"/>
                <w:szCs w:val="26"/>
              </w:rPr>
              <w:t>the</w:t>
            </w:r>
            <w:r w:rsidR="0076431D" w:rsidRPr="00A04FCF">
              <w:rPr>
                <w:rFonts w:ascii="Times New Roman" w:eastAsia="휴먼명조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 w:rsidR="0076431D" w:rsidRPr="00A04FCF">
              <w:rPr>
                <w:rFonts w:ascii="Times New Roman" w:eastAsia="휴먼명조" w:hAnsi="Times New Roman" w:cs="Times New Roman" w:hint="eastAsia"/>
                <w:color w:val="000000" w:themeColor="text1"/>
                <w:sz w:val="26"/>
                <w:szCs w:val="26"/>
              </w:rPr>
              <w:t>range</w:t>
            </w:r>
            <w:r w:rsidR="0076431D" w:rsidRPr="00A04FCF">
              <w:rPr>
                <w:rFonts w:ascii="Times New Roman" w:eastAsia="휴먼명조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 w:rsidR="0076431D" w:rsidRPr="00A04FCF">
              <w:rPr>
                <w:rFonts w:ascii="Times New Roman" w:eastAsia="휴먼명조" w:hAnsi="Times New Roman" w:cs="Times New Roman" w:hint="eastAsia"/>
                <w:color w:val="000000" w:themeColor="text1"/>
                <w:sz w:val="26"/>
                <w:szCs w:val="26"/>
              </w:rPr>
              <w:t>of</w:t>
            </w:r>
            <w:r w:rsidR="0076431D" w:rsidRPr="00A04FCF">
              <w:rPr>
                <w:rFonts w:ascii="Times New Roman" w:eastAsia="휴먼명조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 w:rsidR="0076431D" w:rsidRPr="00A04FCF">
              <w:rPr>
                <w:rFonts w:ascii="Times New Roman" w:eastAsia="휴먼명조" w:hAnsi="Times New Roman" w:cs="Times New Roman" w:hint="eastAsia"/>
                <w:color w:val="000000" w:themeColor="text1"/>
                <w:sz w:val="26"/>
                <w:szCs w:val="26"/>
              </w:rPr>
              <w:t>an</w:t>
            </w:r>
            <w:r w:rsidR="0076431D" w:rsidRPr="00A04FCF">
              <w:rPr>
                <w:rFonts w:ascii="Times New Roman" w:eastAsia="휴먼명조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 w:rsidR="00F81C7D" w:rsidRPr="00A04FCF">
              <w:rPr>
                <w:rFonts w:ascii="Times New Roman" w:eastAsia="휴먼명조" w:hAnsi="Times New Roman" w:cs="Times New Roman"/>
                <w:color w:val="000000" w:themeColor="text1"/>
                <w:sz w:val="26"/>
                <w:szCs w:val="26"/>
              </w:rPr>
              <w:t xml:space="preserve">emission reduction target </w:t>
            </w:r>
            <w:r w:rsidR="0076431D" w:rsidRPr="00A04FCF">
              <w:rPr>
                <w:rFonts w:ascii="Times New Roman" w:eastAsia="휴먼명조" w:hAnsi="Times New Roman" w:cs="Times New Roman" w:hint="eastAsia"/>
                <w:color w:val="000000" w:themeColor="text1"/>
                <w:sz w:val="26"/>
                <w:szCs w:val="26"/>
              </w:rPr>
              <w:t>f</w:t>
            </w:r>
            <w:r w:rsidR="00F81C7D" w:rsidRPr="00A04FCF">
              <w:rPr>
                <w:rFonts w:ascii="Times New Roman" w:eastAsia="휴먼명조" w:hAnsi="Times New Roman" w:cs="Times New Roman"/>
                <w:color w:val="000000" w:themeColor="text1"/>
                <w:sz w:val="26"/>
                <w:szCs w:val="26"/>
              </w:rPr>
              <w:t xml:space="preserve">or 2030 to </w:t>
            </w:r>
            <w:r w:rsidR="0076431D" w:rsidRPr="00A04FCF">
              <w:rPr>
                <w:rFonts w:ascii="Times New Roman" w:eastAsia="휴먼명조" w:hAnsi="Times New Roman" w:cs="Times New Roman" w:hint="eastAsia"/>
                <w:color w:val="000000" w:themeColor="text1"/>
                <w:sz w:val="26"/>
                <w:szCs w:val="26"/>
              </w:rPr>
              <w:t>be</w:t>
            </w:r>
            <w:r w:rsidR="0076431D" w:rsidRPr="00A04FCF">
              <w:rPr>
                <w:rFonts w:ascii="Times New Roman" w:eastAsia="휴먼명조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 w:rsidR="00F81C7D" w:rsidRPr="00A04FCF">
              <w:rPr>
                <w:rFonts w:ascii="Times New Roman" w:eastAsia="휴먼명조" w:hAnsi="Times New Roman" w:cs="Times New Roman"/>
                <w:color w:val="000000" w:themeColor="text1"/>
                <w:sz w:val="26"/>
                <w:szCs w:val="26"/>
              </w:rPr>
              <w:t>35% or more from 2018 level.</w:t>
            </w:r>
          </w:p>
          <w:p w:rsidR="00A14E6B" w:rsidRPr="003F7A51" w:rsidRDefault="00F81C7D" w:rsidP="00A14E6B">
            <w:pPr>
              <w:pStyle w:val="a4"/>
              <w:wordWrap/>
              <w:spacing w:line="276" w:lineRule="auto"/>
              <w:ind w:left="450" w:hanging="45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A04FCF">
              <w:rPr>
                <w:rFonts w:ascii="Times New Roman" w:eastAsia="휴먼명조" w:hAnsi="Times New Roman" w:cs="Times New Roman" w:hint="eastAsia"/>
                <w:color w:val="000000" w:themeColor="text1"/>
                <w:sz w:val="26"/>
                <w:szCs w:val="26"/>
              </w:rPr>
              <w:t>◇</w:t>
            </w:r>
            <w:r w:rsidRPr="00A04FCF">
              <w:rPr>
                <w:rFonts w:ascii="Times New Roman" w:eastAsia="휴먼명조" w:hAnsi="Times New Roman" w:cs="Times New Roman" w:hint="eastAsia"/>
                <w:color w:val="000000" w:themeColor="text1"/>
                <w:sz w:val="26"/>
                <w:szCs w:val="26"/>
              </w:rPr>
              <w:t xml:space="preserve"> </w:t>
            </w:r>
            <w:r w:rsidRPr="00A04FCF">
              <w:rPr>
                <w:rFonts w:ascii="Times New Roman" w:eastAsia="휴먼명조" w:hAnsi="Times New Roman" w:cs="Times New Roman"/>
                <w:color w:val="000000" w:themeColor="text1"/>
                <w:sz w:val="26"/>
                <w:szCs w:val="26"/>
              </w:rPr>
              <w:t xml:space="preserve">The Act </w:t>
            </w:r>
            <w:r w:rsidR="00835954" w:rsidRPr="00A04FCF">
              <w:rPr>
                <w:rFonts w:ascii="Times New Roman" w:eastAsia="휴먼명조" w:hAnsi="Times New Roman" w:cs="Times New Roman"/>
                <w:color w:val="000000" w:themeColor="text1"/>
                <w:sz w:val="26"/>
                <w:szCs w:val="26"/>
              </w:rPr>
              <w:t xml:space="preserve">specifies procedures of implementing 2050 carbon neutrality vision, detailing </w:t>
            </w:r>
            <w:r w:rsidR="00317CA4" w:rsidRPr="00A04FCF">
              <w:rPr>
                <w:rFonts w:ascii="Times New Roman" w:eastAsia="휴먼명조" w:hAnsi="Times New Roman" w:cs="Times New Roman"/>
                <w:color w:val="000000" w:themeColor="text1"/>
                <w:sz w:val="26"/>
                <w:szCs w:val="26"/>
              </w:rPr>
              <w:t>the establishment of the c</w:t>
            </w:r>
            <w:r w:rsidR="00835954" w:rsidRPr="00A04FCF">
              <w:rPr>
                <w:rFonts w:ascii="Times New Roman" w:eastAsia="휴먼명조" w:hAnsi="Times New Roman" w:cs="Times New Roman"/>
                <w:color w:val="000000" w:themeColor="text1"/>
                <w:sz w:val="26"/>
                <w:szCs w:val="26"/>
              </w:rPr>
              <w:t xml:space="preserve">arbon neutrality </w:t>
            </w:r>
            <w:r w:rsidR="00835954" w:rsidRPr="003F7A51">
              <w:rPr>
                <w:rFonts w:ascii="Times New Roman" w:eastAsia="휴먼명조" w:hAnsi="Times New Roman" w:cs="Times New Roman"/>
                <w:sz w:val="26"/>
                <w:szCs w:val="26"/>
              </w:rPr>
              <w:t xml:space="preserve">commission and </w:t>
            </w:r>
            <w:r w:rsidR="00317CA4" w:rsidRPr="003F7A51">
              <w:rPr>
                <w:rFonts w:ascii="Times New Roman" w:eastAsia="휴먼명조" w:hAnsi="Times New Roman" w:cs="Times New Roman"/>
                <w:sz w:val="26"/>
                <w:szCs w:val="26"/>
              </w:rPr>
              <w:t xml:space="preserve">the </w:t>
            </w:r>
            <w:r w:rsidR="00835954" w:rsidRPr="003F7A51">
              <w:rPr>
                <w:rFonts w:ascii="Times New Roman" w:eastAsia="휴먼명조" w:hAnsi="Times New Roman" w:cs="Times New Roman"/>
                <w:sz w:val="26"/>
                <w:szCs w:val="26"/>
              </w:rPr>
              <w:t>framework plan</w:t>
            </w:r>
            <w:r w:rsidR="00317CA4" w:rsidRPr="003F7A51">
              <w:rPr>
                <w:rFonts w:ascii="Times New Roman" w:eastAsia="휴먼명조" w:hAnsi="Times New Roman" w:cs="Times New Roman"/>
                <w:sz w:val="26"/>
                <w:szCs w:val="26"/>
              </w:rPr>
              <w:t>. Various policy options for climate impact assessment, climate response fund and just transition are also included in the Act.</w:t>
            </w:r>
          </w:p>
        </w:tc>
      </w:tr>
    </w:tbl>
    <w:p w:rsidR="00BA6A56" w:rsidRPr="00005B23" w:rsidRDefault="00BA6A56" w:rsidP="006629FD">
      <w:pPr>
        <w:pStyle w:val="a4"/>
        <w:wordWrap/>
        <w:spacing w:before="240" w:line="276" w:lineRule="auto"/>
        <w:ind w:left="0" w:firstLine="0"/>
        <w:jc w:val="left"/>
        <w:rPr>
          <w:rFonts w:ascii="Times New Roman" w:eastAsia="휴먼명조" w:hAnsi="Times New Roman" w:cs="Times New Roman"/>
          <w:color w:val="auto"/>
          <w:sz w:val="26"/>
          <w:szCs w:val="26"/>
        </w:rPr>
      </w:pP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Minister of Environment </w:t>
      </w:r>
      <w:r w:rsidR="00A14E6B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Han, </w:t>
      </w:r>
      <w:proofErr w:type="spellStart"/>
      <w:r w:rsidR="00A14E6B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>Jeoung</w:t>
      </w:r>
      <w:proofErr w:type="spellEnd"/>
      <w:r w:rsidR="00A14E6B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>-ae</w:t>
      </w:r>
      <w:r w:rsidR="00317CA4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announced that the Framework Act on Carbon Neutrality and Green Growth (or “C</w:t>
      </w:r>
      <w:r w:rsidR="0076431D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arbon</w:t>
      </w:r>
      <w:r w:rsidR="00317CA4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Neutrality Act”), the legal basis of tackling climate crisis and achieving 2050 carbon neutrality, was passed by the National Assembly on </w:t>
      </w:r>
      <w:r w:rsidR="00B70D80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>3</w:t>
      </w:r>
      <w:r w:rsidR="007051BE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>1</w:t>
      </w:r>
      <w:r w:rsidR="00317CA4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August and will be proclaimed </w:t>
      </w:r>
      <w:r w:rsidR="00946ABC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in</w:t>
      </w:r>
      <w:r w:rsidR="00CB6FA2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DE0FF0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S</w:t>
      </w:r>
      <w:r w:rsidR="00DE0FF0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>eptember.</w:t>
      </w:r>
    </w:p>
    <w:p w:rsidR="00317CA4" w:rsidRPr="00005B23" w:rsidRDefault="003F7A51" w:rsidP="006629FD">
      <w:pPr>
        <w:pStyle w:val="a4"/>
        <w:wordWrap/>
        <w:spacing w:before="240" w:line="276" w:lineRule="auto"/>
        <w:ind w:left="0" w:firstLine="0"/>
        <w:jc w:val="left"/>
        <w:rPr>
          <w:rFonts w:ascii="Times New Roman" w:eastAsia="휴먼명조" w:hAnsi="Times New Roman" w:cs="Times New Roman"/>
          <w:color w:val="auto"/>
          <w:sz w:val="26"/>
          <w:szCs w:val="26"/>
        </w:rPr>
      </w:pPr>
      <w:r w:rsidRPr="00005B23">
        <w:rPr>
          <w:rFonts w:ascii="Times New Roman" w:eastAsia="휴먼명조" w:hAnsi="Times New Roman" w:cs="Times New Roman"/>
          <w:noProof/>
          <w:color w:val="auto"/>
          <w:sz w:val="26"/>
          <w:szCs w:val="2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-15240</wp:posOffset>
                </wp:positionH>
                <wp:positionV relativeFrom="paragraph">
                  <wp:posOffset>1278890</wp:posOffset>
                </wp:positionV>
                <wp:extent cx="5676265" cy="1404620"/>
                <wp:effectExtent l="0" t="0" r="19685" b="22860"/>
                <wp:wrapSquare wrapText="bothSides"/>
                <wp:docPr id="21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7626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4740" w:rsidRPr="00A04FCF" w:rsidRDefault="009B4740" w:rsidP="00643A76">
                            <w:pPr>
                              <w:jc w:val="left"/>
                              <w:rPr>
                                <w:rFonts w:ascii="Times New Roman" w:hAnsi="Times New Roman" w:cs="Times New Roman"/>
                                <w:i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 w:rsidRPr="00A04FCF">
                              <w:rPr>
                                <w:rFonts w:ascii="Times New Roman" w:hAnsi="Times New Roman" w:cs="Times New Roman"/>
                                <w:i/>
                                <w:color w:val="000000" w:themeColor="text1"/>
                                <w:sz w:val="26"/>
                                <w:szCs w:val="26"/>
                              </w:rPr>
                              <w:t>Carbon neutrality is a state where greenhouse gas emissions become net-zero as they are balanced out by carbon removals.</w:t>
                            </w:r>
                          </w:p>
                          <w:p w:rsidR="009B4740" w:rsidRPr="00A04FCF" w:rsidRDefault="009B4740" w:rsidP="00643A76">
                            <w:pPr>
                              <w:jc w:val="left"/>
                              <w:rPr>
                                <w:rFonts w:ascii="Times New Roman" w:hAnsi="Times New Roman" w:cs="Times New Roman"/>
                                <w:i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 w:rsidRPr="00A04FCF">
                              <w:rPr>
                                <w:rFonts w:ascii="Times New Roman" w:hAnsi="Times New Roman" w:cs="Times New Roman" w:hint="eastAsia"/>
                                <w:i/>
                                <w:color w:val="000000" w:themeColor="text1"/>
                                <w:sz w:val="26"/>
                                <w:szCs w:val="26"/>
                              </w:rPr>
                              <w:t>T</w:t>
                            </w:r>
                            <w:r w:rsidRPr="00A04FCF">
                              <w:rPr>
                                <w:rFonts w:ascii="Times New Roman" w:hAnsi="Times New Roman" w:cs="Times New Roman"/>
                                <w:i/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he IPCC*, the most eminent international organization </w:t>
                            </w:r>
                            <w:r w:rsidR="000F17A1" w:rsidRPr="00A04FCF">
                              <w:rPr>
                                <w:rFonts w:ascii="Times New Roman" w:hAnsi="Times New Roman" w:cs="Times New Roman"/>
                                <w:i/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under the UN </w:t>
                            </w:r>
                            <w:r w:rsidRPr="00A04FCF">
                              <w:rPr>
                                <w:rFonts w:ascii="Times New Roman" w:hAnsi="Times New Roman" w:cs="Times New Roman"/>
                                <w:i/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in the field of climate change, </w:t>
                            </w:r>
                            <w:r w:rsidR="009C63EE" w:rsidRPr="00A04FCF">
                              <w:rPr>
                                <w:rFonts w:ascii="Times New Roman" w:hAnsi="Times New Roman" w:cs="Times New Roman"/>
                                <w:i/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found in its report </w:t>
                            </w:r>
                            <w:r w:rsidR="000F17A1" w:rsidRPr="00A04FCF">
                              <w:rPr>
                                <w:rFonts w:ascii="Times New Roman" w:hAnsi="Times New Roman" w:cs="Times New Roman"/>
                                <w:i/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in October 2018 </w:t>
                            </w:r>
                            <w:r w:rsidR="009C63EE" w:rsidRPr="00A04FCF">
                              <w:rPr>
                                <w:rFonts w:ascii="Times New Roman" w:hAnsi="Times New Roman" w:cs="Times New Roman"/>
                                <w:i/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that </w:t>
                            </w:r>
                            <w:r w:rsidRPr="00A04FCF">
                              <w:rPr>
                                <w:rFonts w:ascii="Times New Roman" w:hAnsi="Times New Roman" w:cs="Times New Roman"/>
                                <w:i/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all countries should achieve carbon neutrality by 2050 </w:t>
                            </w:r>
                            <w:r w:rsidR="009C63EE" w:rsidRPr="00A04FCF">
                              <w:rPr>
                                <w:rFonts w:ascii="Times New Roman" w:hAnsi="Times New Roman" w:cs="Times New Roman"/>
                                <w:i/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so as </w:t>
                            </w:r>
                            <w:r w:rsidRPr="00A04FCF">
                              <w:rPr>
                                <w:rFonts w:ascii="Times New Roman" w:hAnsi="Times New Roman" w:cs="Times New Roman"/>
                                <w:i/>
                                <w:color w:val="000000" w:themeColor="text1"/>
                                <w:sz w:val="26"/>
                                <w:szCs w:val="26"/>
                              </w:rPr>
                              <w:t>to limit the global average temperature increase to 1.5 °C.</w:t>
                            </w:r>
                          </w:p>
                          <w:p w:rsidR="009B4740" w:rsidRPr="00A04FCF" w:rsidRDefault="009B4740" w:rsidP="00643A76">
                            <w:pPr>
                              <w:jc w:val="left"/>
                              <w:rPr>
                                <w:rFonts w:ascii="Times New Roman" w:hAnsi="Times New Roman" w:cs="Times New Roman"/>
                                <w:i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 w:rsidRPr="00A04FCF">
                              <w:rPr>
                                <w:rFonts w:ascii="Times New Roman" w:hAnsi="Times New Roman" w:cs="Times New Roman" w:hint="eastAsia"/>
                                <w:i/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A04FCF">
                              <w:rPr>
                                <w:rFonts w:ascii="Times New Roman" w:hAnsi="Times New Roman" w:cs="Times New Roman"/>
                                <w:i/>
                                <w:color w:val="000000" w:themeColor="text1"/>
                                <w:sz w:val="26"/>
                                <w:szCs w:val="26"/>
                              </w:rPr>
                              <w:t>* Intergovernmental Panel on Climate Change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margin-left:-1.2pt;margin-top:100.7pt;width:446.9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">
                <v:textbox style="mso-fit-shape-to-text:t">
                  <w:txbxContent>
                    <w:p w:rsidR="009B4740" w:rsidRPr="00A04FCF" w:rsidRDefault="009B4740" w:rsidP="00643A76">
                      <w:pPr>
                        <w:jc w:val="left"/>
                        <w:rPr>
                          <w:rFonts w:ascii="Times New Roman" w:hAnsi="Times New Roman" w:cs="Times New Roman"/>
                          <w:i/>
                          <w:color w:val="000000" w:themeColor="text1"/>
                          <w:sz w:val="26"/>
                          <w:szCs w:val="26"/>
                        </w:rPr>
                      </w:pPr>
                      <w:r w:rsidRPr="00A04FCF">
                        <w:rPr>
                          <w:rFonts w:ascii="Times New Roman" w:hAnsi="Times New Roman" w:cs="Times New Roman"/>
                          <w:i/>
                          <w:color w:val="000000" w:themeColor="text1"/>
                          <w:sz w:val="26"/>
                          <w:szCs w:val="26"/>
                        </w:rPr>
                        <w:t>Carbon neutrality is a state where greenhouse gas emissions become net-zero as they are balanced out by carbon removals.</w:t>
                      </w:r>
                    </w:p>
                    <w:p w:rsidR="009B4740" w:rsidRPr="00A04FCF" w:rsidRDefault="009B4740" w:rsidP="00643A76">
                      <w:pPr>
                        <w:jc w:val="left"/>
                        <w:rPr>
                          <w:rFonts w:ascii="Times New Roman" w:hAnsi="Times New Roman" w:cs="Times New Roman"/>
                          <w:i/>
                          <w:color w:val="000000" w:themeColor="text1"/>
                          <w:sz w:val="26"/>
                          <w:szCs w:val="26"/>
                        </w:rPr>
                      </w:pPr>
                      <w:r w:rsidRPr="00A04FCF">
                        <w:rPr>
                          <w:rFonts w:ascii="Times New Roman" w:hAnsi="Times New Roman" w:cs="Times New Roman" w:hint="eastAsia"/>
                          <w:i/>
                          <w:color w:val="000000" w:themeColor="text1"/>
                          <w:sz w:val="26"/>
                          <w:szCs w:val="26"/>
                        </w:rPr>
                        <w:t>T</w:t>
                      </w:r>
                      <w:r w:rsidRPr="00A04FCF">
                        <w:rPr>
                          <w:rFonts w:ascii="Times New Roman" w:hAnsi="Times New Roman" w:cs="Times New Roman"/>
                          <w:i/>
                          <w:color w:val="000000" w:themeColor="text1"/>
                          <w:sz w:val="26"/>
                          <w:szCs w:val="26"/>
                        </w:rPr>
                        <w:t xml:space="preserve">he IPCC*, the most eminent international organization </w:t>
                      </w:r>
                      <w:r w:rsidR="000F17A1" w:rsidRPr="00A04FCF">
                        <w:rPr>
                          <w:rFonts w:ascii="Times New Roman" w:hAnsi="Times New Roman" w:cs="Times New Roman"/>
                          <w:i/>
                          <w:color w:val="000000" w:themeColor="text1"/>
                          <w:sz w:val="26"/>
                          <w:szCs w:val="26"/>
                        </w:rPr>
                        <w:t xml:space="preserve">under the UN </w:t>
                      </w:r>
                      <w:r w:rsidRPr="00A04FCF">
                        <w:rPr>
                          <w:rFonts w:ascii="Times New Roman" w:hAnsi="Times New Roman" w:cs="Times New Roman"/>
                          <w:i/>
                          <w:color w:val="000000" w:themeColor="text1"/>
                          <w:sz w:val="26"/>
                          <w:szCs w:val="26"/>
                        </w:rPr>
                        <w:t xml:space="preserve">in the field of climate change, </w:t>
                      </w:r>
                      <w:r w:rsidR="009C63EE" w:rsidRPr="00A04FCF">
                        <w:rPr>
                          <w:rFonts w:ascii="Times New Roman" w:hAnsi="Times New Roman" w:cs="Times New Roman"/>
                          <w:i/>
                          <w:color w:val="000000" w:themeColor="text1"/>
                          <w:sz w:val="26"/>
                          <w:szCs w:val="26"/>
                        </w:rPr>
                        <w:t xml:space="preserve">found in its report </w:t>
                      </w:r>
                      <w:r w:rsidR="000F17A1" w:rsidRPr="00A04FCF">
                        <w:rPr>
                          <w:rFonts w:ascii="Times New Roman" w:hAnsi="Times New Roman" w:cs="Times New Roman"/>
                          <w:i/>
                          <w:color w:val="000000" w:themeColor="text1"/>
                          <w:sz w:val="26"/>
                          <w:szCs w:val="26"/>
                        </w:rPr>
                        <w:t xml:space="preserve">in October 2018 </w:t>
                      </w:r>
                      <w:r w:rsidR="009C63EE" w:rsidRPr="00A04FCF">
                        <w:rPr>
                          <w:rFonts w:ascii="Times New Roman" w:hAnsi="Times New Roman" w:cs="Times New Roman"/>
                          <w:i/>
                          <w:color w:val="000000" w:themeColor="text1"/>
                          <w:sz w:val="26"/>
                          <w:szCs w:val="26"/>
                        </w:rPr>
                        <w:t xml:space="preserve">that </w:t>
                      </w:r>
                      <w:r w:rsidRPr="00A04FCF">
                        <w:rPr>
                          <w:rFonts w:ascii="Times New Roman" w:hAnsi="Times New Roman" w:cs="Times New Roman"/>
                          <w:i/>
                          <w:color w:val="000000" w:themeColor="text1"/>
                          <w:sz w:val="26"/>
                          <w:szCs w:val="26"/>
                        </w:rPr>
                        <w:t xml:space="preserve">all countries should achieve carbon neutrality by 2050 </w:t>
                      </w:r>
                      <w:r w:rsidR="009C63EE" w:rsidRPr="00A04FCF">
                        <w:rPr>
                          <w:rFonts w:ascii="Times New Roman" w:hAnsi="Times New Roman" w:cs="Times New Roman"/>
                          <w:i/>
                          <w:color w:val="000000" w:themeColor="text1"/>
                          <w:sz w:val="26"/>
                          <w:szCs w:val="26"/>
                        </w:rPr>
                        <w:t xml:space="preserve">so as </w:t>
                      </w:r>
                      <w:r w:rsidRPr="00A04FCF">
                        <w:rPr>
                          <w:rFonts w:ascii="Times New Roman" w:hAnsi="Times New Roman" w:cs="Times New Roman"/>
                          <w:i/>
                          <w:color w:val="000000" w:themeColor="text1"/>
                          <w:sz w:val="26"/>
                          <w:szCs w:val="26"/>
                        </w:rPr>
                        <w:t>to limit the global average temperature increase to 1.5 °C.</w:t>
                      </w:r>
                    </w:p>
                    <w:p w:rsidR="009B4740" w:rsidRPr="00A04FCF" w:rsidRDefault="009B4740" w:rsidP="00643A76">
                      <w:pPr>
                        <w:jc w:val="left"/>
                        <w:rPr>
                          <w:rFonts w:ascii="Times New Roman" w:hAnsi="Times New Roman" w:cs="Times New Roman"/>
                          <w:i/>
                          <w:color w:val="000000" w:themeColor="text1"/>
                          <w:sz w:val="26"/>
                          <w:szCs w:val="26"/>
                        </w:rPr>
                      </w:pPr>
                      <w:r w:rsidRPr="00A04FCF">
                        <w:rPr>
                          <w:rFonts w:ascii="Times New Roman" w:hAnsi="Times New Roman" w:cs="Times New Roman" w:hint="eastAsia"/>
                          <w:i/>
                          <w:color w:val="000000" w:themeColor="text1"/>
                          <w:sz w:val="26"/>
                          <w:szCs w:val="26"/>
                        </w:rPr>
                        <w:t xml:space="preserve"> </w:t>
                      </w:r>
                      <w:r w:rsidRPr="00A04FCF">
                        <w:rPr>
                          <w:rFonts w:ascii="Times New Roman" w:hAnsi="Times New Roman" w:cs="Times New Roman"/>
                          <w:i/>
                          <w:color w:val="000000" w:themeColor="text1"/>
                          <w:sz w:val="26"/>
                          <w:szCs w:val="26"/>
                        </w:rPr>
                        <w:t>* Intergovernmental Panel on Climate Change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325A3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Korea</w:t>
      </w:r>
      <w:r w:rsidR="00A325A3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A325A3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announced</w:t>
      </w:r>
      <w:r w:rsidR="00A325A3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A325A3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its</w:t>
      </w:r>
      <w:r w:rsidR="00A325A3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A325A3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vision</w:t>
      </w:r>
      <w:r w:rsidR="00A325A3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A325A3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for</w:t>
      </w:r>
      <w:r w:rsidR="00A325A3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A325A3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2050</w:t>
      </w:r>
      <w:r w:rsidR="00A325A3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A325A3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carbon</w:t>
      </w:r>
      <w:r w:rsidR="00A325A3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A325A3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neutrality</w:t>
      </w:r>
      <w:r w:rsidR="00A325A3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A325A3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in</w:t>
      </w:r>
      <w:r w:rsidR="00A325A3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A325A3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its</w:t>
      </w:r>
      <w:r w:rsidR="00A325A3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A325A3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Long-term</w:t>
      </w:r>
      <w:r w:rsidR="00A325A3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A325A3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low</w:t>
      </w:r>
      <w:r w:rsidR="00A325A3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A325A3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Emission</w:t>
      </w:r>
      <w:r w:rsidR="00A325A3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A325A3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Development</w:t>
      </w:r>
      <w:r w:rsidR="00A325A3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A325A3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Strategy</w:t>
      </w:r>
      <w:r w:rsidR="0016319B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16319B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(LEDS)</w:t>
      </w:r>
      <w:r w:rsidR="00A325A3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A325A3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submitted</w:t>
      </w:r>
      <w:r w:rsidR="00A325A3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A325A3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to</w:t>
      </w:r>
      <w:r w:rsidR="00A325A3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A325A3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the</w:t>
      </w:r>
      <w:r w:rsidR="00A325A3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A325A3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UN</w:t>
      </w:r>
      <w:r w:rsidR="00A325A3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A325A3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in</w:t>
      </w:r>
      <w:r w:rsidR="00A325A3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A325A3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December</w:t>
      </w:r>
      <w:r w:rsidR="00A325A3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A325A3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last</w:t>
      </w:r>
      <w:r w:rsidR="00A325A3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A325A3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year.</w:t>
      </w:r>
      <w:r w:rsidR="00A325A3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A325A3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The</w:t>
      </w:r>
      <w:r w:rsidR="00A325A3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A325A3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Carbon</w:t>
      </w:r>
      <w:r w:rsidR="00A325A3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A325A3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Neutrality</w:t>
      </w:r>
      <w:r w:rsidR="00A325A3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A325A3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Act</w:t>
      </w:r>
      <w:r w:rsidR="00A325A3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A325A3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stipulates</w:t>
      </w:r>
      <w:r w:rsidR="00A325A3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A325A3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legal</w:t>
      </w:r>
      <w:r w:rsidR="00A325A3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A325A3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procedures</w:t>
      </w:r>
      <w:r w:rsidR="00A325A3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A325A3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and</w:t>
      </w:r>
      <w:r w:rsidR="00A325A3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A325A3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policy</w:t>
      </w:r>
      <w:r w:rsidR="00A325A3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A325A3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instruments</w:t>
      </w:r>
      <w:r w:rsidR="00A325A3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A325A3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to</w:t>
      </w:r>
      <w:r w:rsidR="00A325A3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proofErr w:type="gramStart"/>
      <w:r w:rsidR="00A325A3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achieve</w:t>
      </w:r>
      <w:r w:rsidR="00A325A3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 </w:t>
      </w:r>
      <w:r w:rsidR="0037588D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>the</w:t>
      </w:r>
      <w:proofErr w:type="gramEnd"/>
      <w:r w:rsidR="0037588D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country’s </w:t>
      </w:r>
      <w:r w:rsidR="00A325A3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vision.</w:t>
      </w:r>
    </w:p>
    <w:p w:rsidR="00A325A3" w:rsidRPr="00005B23" w:rsidRDefault="00A325A3" w:rsidP="006629FD">
      <w:pPr>
        <w:pStyle w:val="a4"/>
        <w:wordWrap/>
        <w:spacing w:before="240" w:line="276" w:lineRule="auto"/>
        <w:ind w:left="0" w:firstLine="0"/>
        <w:jc w:val="left"/>
        <w:rPr>
          <w:rFonts w:ascii="Times New Roman" w:eastAsia="휴먼명조" w:hAnsi="Times New Roman" w:cs="Times New Roman"/>
          <w:strike/>
          <w:color w:val="auto"/>
          <w:sz w:val="26"/>
          <w:szCs w:val="26"/>
        </w:rPr>
      </w:pP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lastRenderedPageBreak/>
        <w:t>Since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August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last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year,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total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of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131B6C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8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bills</w:t>
      </w:r>
      <w:r w:rsidR="00E671CA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E671CA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on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tackling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climate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crisis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and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achieving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carbon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neutrality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have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been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proposed.</w:t>
      </w:r>
      <w:r w:rsidR="00E671CA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E671CA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The</w:t>
      </w:r>
      <w:r w:rsidR="00E671CA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E671CA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bills</w:t>
      </w:r>
      <w:r w:rsidR="00E671CA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E671CA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have</w:t>
      </w:r>
      <w:r w:rsidR="00E671CA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E671CA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been</w:t>
      </w:r>
      <w:r w:rsidR="00E671CA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assigned </w:t>
      </w:r>
      <w:r w:rsidR="00E671CA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to</w:t>
      </w:r>
      <w:r w:rsidR="00E671CA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E671CA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the</w:t>
      </w:r>
      <w:r w:rsidR="00E671CA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E671CA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Environment</w:t>
      </w:r>
      <w:r w:rsidR="00E671CA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E671CA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and</w:t>
      </w:r>
      <w:r w:rsidR="00E671CA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E671CA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Labor</w:t>
      </w:r>
      <w:r w:rsidR="00E671CA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E671CA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Committee</w:t>
      </w:r>
      <w:r w:rsidR="00E671CA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E671CA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of</w:t>
      </w:r>
      <w:r w:rsidR="00E671CA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E671CA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the</w:t>
      </w:r>
      <w:r w:rsidR="00E671CA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E671CA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N</w:t>
      </w:r>
      <w:r w:rsidR="00E671CA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>a</w:t>
      </w:r>
      <w:r w:rsidR="00E671CA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tional</w:t>
      </w:r>
      <w:r w:rsidR="00E671CA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E671CA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Assembly</w:t>
      </w:r>
      <w:r w:rsidR="00E671CA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E671CA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in</w:t>
      </w:r>
      <w:r w:rsidR="00E671CA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E671CA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February</w:t>
      </w:r>
      <w:r w:rsidR="00E671CA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E671CA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this</w:t>
      </w:r>
      <w:r w:rsidR="00E671CA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E671CA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year</w:t>
      </w:r>
      <w:r w:rsidR="00E671CA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E671CA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and</w:t>
      </w:r>
      <w:r w:rsidR="00E671CA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E671CA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since</w:t>
      </w:r>
      <w:r w:rsidR="00E671CA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E671CA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then,</w:t>
      </w:r>
      <w:r w:rsidR="00E671CA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131B6C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have</w:t>
      </w:r>
      <w:r w:rsidR="00131B6C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131B6C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been</w:t>
      </w:r>
      <w:r w:rsidR="00131B6C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E671CA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discussed</w:t>
      </w:r>
      <w:r w:rsidR="00E671CA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E671CA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at</w:t>
      </w:r>
      <w:r w:rsidR="00E671CA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E671CA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3</w:t>
      </w:r>
      <w:r w:rsidR="00E671CA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131B6C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sessions</w:t>
      </w:r>
      <w:r w:rsidR="00E671CA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E671CA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of</w:t>
      </w:r>
      <w:r w:rsidR="00E671CA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E671CA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public</w:t>
      </w:r>
      <w:r w:rsidR="00E671CA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E671CA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hearings</w:t>
      </w:r>
      <w:r w:rsidR="00E671CA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E671CA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and</w:t>
      </w:r>
      <w:r w:rsidR="00E671CA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E671CA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5</w:t>
      </w:r>
      <w:r w:rsidR="00E671CA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E671CA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sessions</w:t>
      </w:r>
      <w:r w:rsidR="00E671CA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E671CA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of</w:t>
      </w:r>
      <w:r w:rsidR="00E671CA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E671CA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sub-committees</w:t>
      </w:r>
      <w:r w:rsidR="00E671CA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E671CA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until</w:t>
      </w:r>
      <w:r w:rsidR="00E671CA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E671CA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August.</w:t>
      </w:r>
      <w:r w:rsidR="00E671CA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E671CA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Through</w:t>
      </w:r>
      <w:r w:rsidR="00E671CA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E671CA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these</w:t>
      </w:r>
      <w:r w:rsidR="00E671CA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E671CA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sessions,</w:t>
      </w:r>
      <w:r w:rsidR="00E671CA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E671CA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the</w:t>
      </w:r>
      <w:r w:rsidR="00E671CA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E671CA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bills</w:t>
      </w:r>
      <w:r w:rsidR="00E671CA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E671CA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have</w:t>
      </w:r>
      <w:r w:rsidR="00E671CA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E671CA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been</w:t>
      </w:r>
      <w:r w:rsidR="00E671CA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8817E2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examined</w:t>
      </w:r>
      <w:r w:rsidR="008817E2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8817E2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and</w:t>
      </w:r>
      <w:r w:rsidR="008817E2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E671CA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combined</w:t>
      </w:r>
      <w:r w:rsidR="00E671CA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E671CA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into</w:t>
      </w:r>
      <w:r w:rsidR="00E671CA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E671CA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one</w:t>
      </w:r>
      <w:r w:rsidR="00E671CA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E671CA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integrated</w:t>
      </w:r>
      <w:r w:rsidR="00E671CA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E671CA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bill</w:t>
      </w:r>
      <w:r w:rsidR="0037588D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>.</w:t>
      </w:r>
      <w:r w:rsidR="00E671CA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7588D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>T</w:t>
      </w:r>
      <w:r w:rsidR="00E671CA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he</w:t>
      </w:r>
      <w:r w:rsidR="00E671CA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E671CA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Environment</w:t>
      </w:r>
      <w:r w:rsidR="00E671CA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E671CA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and</w:t>
      </w:r>
      <w:r w:rsidR="00E671CA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E671CA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Labor</w:t>
      </w:r>
      <w:r w:rsidR="00E671CA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E671CA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Committee</w:t>
      </w:r>
      <w:r w:rsidR="0037588D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passed the bill</w:t>
      </w:r>
      <w:r w:rsidR="00E671CA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8817E2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on</w:t>
      </w:r>
      <w:r w:rsidR="008817E2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8817E2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19</w:t>
      </w:r>
      <w:r w:rsidR="008817E2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8817E2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August</w:t>
      </w:r>
      <w:r w:rsidR="0037588D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and</w:t>
      </w:r>
      <w:r w:rsidR="008817E2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8817E2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the</w:t>
      </w:r>
      <w:r w:rsidR="008817E2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8817E2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Legislation</w:t>
      </w:r>
      <w:r w:rsidR="008817E2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8817E2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and</w:t>
      </w:r>
      <w:r w:rsidR="008817E2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8817E2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Judiciary</w:t>
      </w:r>
      <w:r w:rsidR="008817E2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8817E2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Committee</w:t>
      </w:r>
      <w:r w:rsidR="0037588D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approved the bill</w:t>
      </w:r>
      <w:r w:rsidR="008817E2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8817E2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on</w:t>
      </w:r>
      <w:r w:rsidR="008817E2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8817E2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2</w:t>
      </w:r>
      <w:r w:rsidR="00B70D80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>5</w:t>
      </w:r>
      <w:r w:rsidR="008817E2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8817E2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August.</w:t>
      </w:r>
      <w:r w:rsidR="00360518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60518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</w:t>
      </w:r>
      <w:r w:rsidR="00360518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>hen the National Assembly passed the bill at the plenary session on 3</w:t>
      </w:r>
      <w:r w:rsidR="007051BE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>1</w:t>
      </w:r>
      <w:r w:rsidR="00360518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>Au</w:t>
      </w:r>
      <w:r w:rsidR="00D40FA5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>gust.</w:t>
      </w:r>
    </w:p>
    <w:p w:rsidR="00AE12AC" w:rsidRPr="00005B23" w:rsidRDefault="00AE12AC" w:rsidP="006629FD">
      <w:pPr>
        <w:pStyle w:val="a4"/>
        <w:wordWrap/>
        <w:spacing w:before="240" w:line="276" w:lineRule="auto"/>
        <w:ind w:left="0" w:firstLine="0"/>
        <w:jc w:val="left"/>
        <w:rPr>
          <w:rFonts w:ascii="Times New Roman" w:eastAsia="휴먼명조" w:hAnsi="Times New Roman" w:cs="Times New Roman"/>
          <w:color w:val="auto"/>
          <w:sz w:val="26"/>
          <w:szCs w:val="26"/>
        </w:rPr>
      </w:pP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The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enactment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of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E63D6A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the</w:t>
      </w:r>
      <w:r w:rsidR="00E63D6A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Carbon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Neutrality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Act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B85CF7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is</w:t>
      </w:r>
      <w:r w:rsidR="00B85CF7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B85CF7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significant</w:t>
      </w:r>
      <w:r w:rsidR="00B85CF7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in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AA3C7D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>followi</w:t>
      </w:r>
      <w:r w:rsidR="00AA3C7D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ng</w:t>
      </w:r>
      <w:r w:rsidR="00AA3C7D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AA3C7D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aspects:</w:t>
      </w:r>
      <w:r w:rsidR="00AA3C7D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</w:p>
    <w:p w:rsidR="00A57455" w:rsidRPr="00005B23" w:rsidRDefault="00A57455" w:rsidP="009B4740">
      <w:pPr>
        <w:pStyle w:val="a4"/>
        <w:numPr>
          <w:ilvl w:val="0"/>
          <w:numId w:val="4"/>
        </w:numPr>
        <w:wordWrap/>
        <w:spacing w:before="240" w:line="276" w:lineRule="auto"/>
        <w:jc w:val="left"/>
        <w:rPr>
          <w:rFonts w:ascii="Times New Roman" w:eastAsia="휴먼명조" w:hAnsi="Times New Roman" w:cs="Times New Roman"/>
          <w:color w:val="auto"/>
          <w:sz w:val="26"/>
          <w:szCs w:val="26"/>
        </w:rPr>
      </w:pP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The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Act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makes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Korea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the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14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  <w:vertAlign w:val="superscript"/>
        </w:rPr>
        <w:t>th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country</w:t>
      </w:r>
      <w:r w:rsidR="00E63D6A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E63D6A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in</w:t>
      </w:r>
      <w:r w:rsidR="00E63D6A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E63D6A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the</w:t>
      </w:r>
      <w:r w:rsidR="00E63D6A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E63D6A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world</w:t>
      </w:r>
      <w:r w:rsidR="00B85CF7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B85CF7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to</w:t>
      </w:r>
      <w:r w:rsidR="00B85CF7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B85CF7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enshrine</w:t>
      </w:r>
      <w:r w:rsidR="00B85CF7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B85CF7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2050</w:t>
      </w:r>
      <w:r w:rsidR="00B85CF7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B85CF7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carbon</w:t>
      </w:r>
      <w:r w:rsidR="00B85CF7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B85CF7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neutrality</w:t>
      </w:r>
      <w:r w:rsidR="00B85CF7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B85CF7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vision</w:t>
      </w:r>
      <w:r w:rsidR="00B85CF7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B85CF7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and</w:t>
      </w:r>
      <w:r w:rsidR="00B85CF7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B85CF7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its</w:t>
      </w:r>
      <w:r w:rsidR="00B85CF7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B85CF7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implementation</w:t>
      </w:r>
      <w:r w:rsidR="00B85CF7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B85CF7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mechanism</w:t>
      </w:r>
      <w:r w:rsidR="00B85CF7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B85CF7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into</w:t>
      </w:r>
      <w:r w:rsidR="00B85CF7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B85CF7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law.</w:t>
      </w:r>
      <w:r w:rsidR="00B85CF7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B85CF7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The</w:t>
      </w:r>
      <w:r w:rsidR="00B85CF7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B85CF7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Act</w:t>
      </w:r>
      <w:r w:rsidR="00B85CF7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B85CF7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clearly</w:t>
      </w:r>
      <w:r w:rsidR="00B85CF7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B85CF7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states</w:t>
      </w:r>
      <w:r w:rsidR="00B85CF7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B85CF7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2050</w:t>
      </w:r>
      <w:r w:rsidR="00B85CF7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B85CF7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carbon</w:t>
      </w:r>
      <w:r w:rsidR="00B85CF7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B85CF7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neutrality</w:t>
      </w:r>
      <w:r w:rsidR="00B85CF7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B85CF7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as</w:t>
      </w:r>
      <w:r w:rsidR="00B85CF7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056D1A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Korea</w:t>
      </w:r>
      <w:r w:rsidR="00056D1A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>’</w:t>
      </w:r>
      <w:r w:rsidR="00056D1A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s</w:t>
      </w:r>
      <w:r w:rsidR="00B85CF7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B85CF7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national</w:t>
      </w:r>
      <w:r w:rsidR="00B85CF7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B85CF7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vision</w:t>
      </w:r>
      <w:r w:rsidR="00B85CF7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B85CF7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and</w:t>
      </w:r>
      <w:r w:rsidR="00B85CF7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DA29A2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legally</w:t>
      </w:r>
      <w:r w:rsidR="00DA29A2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DA29A2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sets</w:t>
      </w:r>
      <w:r w:rsidR="00DA29A2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DA29A2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forth</w:t>
      </w:r>
      <w:r w:rsidR="00DA29A2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DA29A2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procedures</w:t>
      </w:r>
      <w:r w:rsidR="00DA29A2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DA29A2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required</w:t>
      </w:r>
      <w:r w:rsidR="00DA29A2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DA29A2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to</w:t>
      </w:r>
      <w:r w:rsidR="00DA29A2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DA29A2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achieve</w:t>
      </w:r>
      <w:r w:rsidR="00DA29A2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DA29A2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that</w:t>
      </w:r>
      <w:r w:rsidR="00DA29A2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DA29A2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vision.</w:t>
      </w:r>
      <w:r w:rsidR="00DA29A2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A15FC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The</w:t>
      </w:r>
      <w:r w:rsidR="006A15FC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A15FC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procedures</w:t>
      </w:r>
      <w:r w:rsidR="006A15FC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A15FC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are</w:t>
      </w:r>
      <w:r w:rsidR="006A15FC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A15FC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mainly</w:t>
      </w:r>
      <w:r w:rsidR="006A15FC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A15FC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about</w:t>
      </w:r>
      <w:r w:rsidR="006A15FC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A15FC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the</w:t>
      </w:r>
      <w:r w:rsidR="006A15FC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A15FC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d</w:t>
      </w:r>
      <w:r w:rsidR="007604E8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etails</w:t>
      </w:r>
      <w:r w:rsidR="007604E8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7604E8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on</w:t>
      </w:r>
      <w:r w:rsidR="007604E8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7604E8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establishing</w:t>
      </w:r>
      <w:r w:rsidR="007604E8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A15FC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</w:t>
      </w:r>
      <w:r w:rsidR="006A15FC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7604E8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national</w:t>
      </w:r>
      <w:r w:rsidR="007604E8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7604E8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strategy,</w:t>
      </w:r>
      <w:r w:rsidR="007604E8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A15FC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</w:t>
      </w:r>
      <w:r w:rsidR="006A15FC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7604E8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mid-to</w:t>
      </w:r>
      <w:r w:rsidR="007604E8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7604E8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long-term</w:t>
      </w:r>
      <w:r w:rsidR="007604E8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7604E8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greenhouse</w:t>
      </w:r>
      <w:r w:rsidR="007604E8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7604E8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gas</w:t>
      </w:r>
      <w:r w:rsidR="007604E8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7604E8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emissions</w:t>
      </w:r>
      <w:r w:rsidR="007604E8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7604E8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reduction</w:t>
      </w:r>
      <w:r w:rsidR="007604E8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7604E8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target,</w:t>
      </w:r>
      <w:r w:rsidR="006A15FC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A15FC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and</w:t>
      </w:r>
      <w:r w:rsidR="006A15FC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A15FC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</w:t>
      </w:r>
      <w:r w:rsidR="006A15FC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A15FC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f</w:t>
      </w:r>
      <w:r w:rsidR="007604E8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ramework</w:t>
      </w:r>
      <w:r w:rsidR="007604E8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7604E8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plan</w:t>
      </w:r>
      <w:r w:rsidR="007604E8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A15FC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as</w:t>
      </w:r>
      <w:r w:rsidR="006A15FC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A15FC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well</w:t>
      </w:r>
      <w:r w:rsidR="006A15FC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A15FC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as</w:t>
      </w:r>
      <w:r w:rsidR="006A15FC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A15FC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on</w:t>
      </w:r>
      <w:r w:rsidR="006A15FC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A15FC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reviewing</w:t>
      </w:r>
      <w:r w:rsidR="006A15FC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A15FC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implementation.</w:t>
      </w:r>
    </w:p>
    <w:p w:rsidR="00273604" w:rsidRPr="00005B23" w:rsidRDefault="006A15FC" w:rsidP="00273604">
      <w:pPr>
        <w:pStyle w:val="a4"/>
        <w:numPr>
          <w:ilvl w:val="0"/>
          <w:numId w:val="4"/>
        </w:numPr>
        <w:wordWrap/>
        <w:spacing w:before="240" w:line="276" w:lineRule="auto"/>
        <w:jc w:val="left"/>
        <w:rPr>
          <w:rFonts w:ascii="Times New Roman" w:eastAsia="휴먼명조" w:hAnsi="Times New Roman" w:cs="Times New Roman"/>
          <w:color w:val="auto"/>
          <w:sz w:val="26"/>
          <w:szCs w:val="26"/>
        </w:rPr>
      </w:pP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The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Act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sets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mid-term</w:t>
      </w:r>
      <w:r w:rsidR="00DE0FF0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target</w:t>
      </w:r>
      <w:r w:rsidR="00354E7C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54E7C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to</w:t>
      </w:r>
      <w:r w:rsidR="00354E7C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54E7C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achieve</w:t>
      </w:r>
      <w:r w:rsidR="00354E7C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54E7C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the</w:t>
      </w:r>
      <w:r w:rsidR="00354E7C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54E7C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2050</w:t>
      </w:r>
      <w:r w:rsidR="00354E7C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54E7C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carbon</w:t>
      </w:r>
      <w:r w:rsidR="00354E7C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54E7C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neutrality</w:t>
      </w:r>
      <w:r w:rsidR="00354E7C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54E7C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vision</w:t>
      </w:r>
      <w:r w:rsidR="00AB4B15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.</w:t>
      </w:r>
      <w:r w:rsidR="00AB4B15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AB4B15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The</w:t>
      </w:r>
      <w:r w:rsidR="00AB4B15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AB4B15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Act</w:t>
      </w:r>
      <w:r w:rsidR="00AB4B15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AB4B15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stipulates</w:t>
      </w:r>
      <w:r w:rsidR="00AB4B15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AB4B15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that</w:t>
      </w:r>
      <w:r w:rsidR="00AB4B15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54E7C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social </w:t>
      </w:r>
      <w:r w:rsidR="00354E7C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discussions</w:t>
      </w:r>
      <w:r w:rsidR="00354E7C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54E7C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on</w:t>
      </w:r>
      <w:r w:rsidR="00354E7C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C3728D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</w:t>
      </w:r>
      <w:r w:rsidR="00AB4B15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AB4B15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greenhouse</w:t>
      </w:r>
      <w:r w:rsidR="00AB4B15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AB4B15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gas</w:t>
      </w:r>
      <w:r w:rsidR="00AB4B15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AB4B15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emission</w:t>
      </w:r>
      <w:r w:rsidR="00AB4B15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AB4B15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reduction</w:t>
      </w:r>
      <w:r w:rsidR="00AB4B15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AB4B15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target</w:t>
      </w:r>
      <w:r w:rsidR="00AB4B15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AB4B15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for</w:t>
      </w:r>
      <w:r w:rsidR="00AB4B15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AB4B15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2030</w:t>
      </w:r>
      <w:r w:rsidR="00D40FA5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will </w:t>
      </w:r>
      <w:r w:rsidR="00DE0FF0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be </w:t>
      </w:r>
      <w:r w:rsidR="00D40FA5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>start</w:t>
      </w:r>
      <w:r w:rsidR="00DE0FF0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>ed</w:t>
      </w:r>
      <w:r w:rsidR="00AB4B15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E0780F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in</w:t>
      </w:r>
      <w:r w:rsidR="00C3728D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C3728D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the</w:t>
      </w:r>
      <w:r w:rsidR="00C3728D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C3728D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range</w:t>
      </w:r>
      <w:r w:rsidR="00C3728D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C3728D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of</w:t>
      </w:r>
      <w:r w:rsidR="00354E7C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0F5308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35%</w:t>
      </w:r>
      <w:r w:rsidR="000F5308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0F5308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or</w:t>
      </w:r>
      <w:r w:rsidR="000F5308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0F5308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more,</w:t>
      </w:r>
      <w:r w:rsidR="000F5308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0F5308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which</w:t>
      </w:r>
      <w:r w:rsidR="000F5308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0F5308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is</w:t>
      </w:r>
      <w:r w:rsidR="000F5308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0F5308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9</w:t>
      </w:r>
      <w:r w:rsidR="000F5308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0F5308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percentage</w:t>
      </w:r>
      <w:r w:rsidR="000F5308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0F5308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point</w:t>
      </w:r>
      <w:r w:rsidR="000F5308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0F5308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increase</w:t>
      </w:r>
      <w:r w:rsidR="000F5308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0F5308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from</w:t>
      </w:r>
      <w:r w:rsidR="000F5308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0F5308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the</w:t>
      </w:r>
      <w:r w:rsidR="000F5308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0F5308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previous</w:t>
      </w:r>
      <w:r w:rsidR="000F5308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0F5308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target</w:t>
      </w:r>
      <w:r w:rsidR="000F5308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0F5308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(26.3%</w:t>
      </w:r>
      <w:r w:rsidR="000F5308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0F5308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from</w:t>
      </w:r>
      <w:r w:rsidR="000F5308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0F5308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2018</w:t>
      </w:r>
      <w:r w:rsidR="000F5308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0F5308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level)</w:t>
      </w:r>
      <w:r w:rsidR="00273604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.</w:t>
      </w:r>
      <w:r w:rsidR="00273604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D40FA5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Provided </w:t>
      </w:r>
      <w:r w:rsidR="0051285F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that</w:t>
      </w:r>
      <w:r w:rsidR="0051285F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273604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linear</w:t>
      </w:r>
      <w:r w:rsidR="00273604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131B6C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emission</w:t>
      </w:r>
      <w:r w:rsidR="00131B6C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273604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reductions</w:t>
      </w:r>
      <w:r w:rsidR="00273604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273604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are</w:t>
      </w:r>
      <w:r w:rsidR="00273604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273604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to</w:t>
      </w:r>
      <w:r w:rsidR="00273604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273604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be</w:t>
      </w:r>
      <w:r w:rsidR="00273604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273604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made</w:t>
      </w:r>
      <w:r w:rsidR="00273604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273604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from</w:t>
      </w:r>
      <w:r w:rsidR="00273604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273604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2018</w:t>
      </w:r>
      <w:r w:rsidR="00273604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273604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to</w:t>
      </w:r>
      <w:r w:rsidR="00273604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273604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2050,</w:t>
      </w:r>
      <w:r w:rsidR="00273604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273604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the</w:t>
      </w:r>
      <w:r w:rsidR="00273604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273604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emissions</w:t>
      </w:r>
      <w:r w:rsidR="00273604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273604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reduction</w:t>
      </w:r>
      <w:r w:rsidR="00273604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273604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target</w:t>
      </w:r>
      <w:r w:rsidR="00273604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273604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for</w:t>
      </w:r>
      <w:r w:rsidR="00273604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273604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2030</w:t>
      </w:r>
      <w:r w:rsidR="00273604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F67FC5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 xml:space="preserve">could </w:t>
      </w:r>
      <w:r w:rsidR="00F67FC5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be </w:t>
      </w:r>
      <w:r w:rsidR="00131B6C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calculated</w:t>
      </w:r>
      <w:r w:rsidR="00131B6C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131B6C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to</w:t>
      </w:r>
      <w:r w:rsidR="00131B6C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131B6C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be</w:t>
      </w:r>
      <w:r w:rsidR="00273604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273604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37.5%.</w:t>
      </w:r>
      <w:r w:rsidR="00273604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273604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Given</w:t>
      </w:r>
      <w:r w:rsidR="00273604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273604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this</w:t>
      </w:r>
      <w:r w:rsidR="00273604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51285F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calculation,</w:t>
      </w:r>
      <w:r w:rsidR="00273604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76431D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the</w:t>
      </w:r>
      <w:r w:rsidR="0076431D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76431D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Act</w:t>
      </w:r>
      <w:r w:rsidR="0076431D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76431D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provides</w:t>
      </w:r>
      <w:r w:rsidR="0076431D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76431D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the</w:t>
      </w:r>
      <w:r w:rsidR="0076431D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76431D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range</w:t>
      </w:r>
      <w:r w:rsidR="0076431D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7833AF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of</w:t>
      </w:r>
      <w:r w:rsidR="007833AF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7833AF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an</w:t>
      </w:r>
      <w:r w:rsidR="007833AF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7833AF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emission</w:t>
      </w:r>
      <w:r w:rsidR="007833AF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7833AF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reduction</w:t>
      </w:r>
      <w:r w:rsidR="007833AF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7833AF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target</w:t>
      </w:r>
      <w:r w:rsidR="007833AF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76431D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</w:t>
      </w:r>
      <w:r w:rsidR="00131B6C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o</w:t>
      </w:r>
      <w:r w:rsidR="00131B6C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131B6C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be</w:t>
      </w:r>
      <w:r w:rsidR="00273604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273604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35%</w:t>
      </w:r>
      <w:r w:rsidR="00273604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273604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or</w:t>
      </w:r>
      <w:r w:rsidR="00273604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51285F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higher</w:t>
      </w:r>
      <w:r w:rsidR="007833AF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,</w:t>
      </w:r>
      <w:r w:rsidR="007833AF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7833AF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which</w:t>
      </w:r>
      <w:r w:rsidR="0051285F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51285F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indicates</w:t>
      </w:r>
      <w:r w:rsidR="0051285F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51285F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Korea</w:t>
      </w:r>
      <w:r w:rsidR="0051285F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54E7C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in</w:t>
      </w:r>
      <w:r w:rsidR="00354E7C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54E7C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effect</w:t>
      </w:r>
      <w:r w:rsidR="00354E7C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51285F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has</w:t>
      </w:r>
      <w:r w:rsidR="0051285F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51285F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embarked</w:t>
      </w:r>
      <w:r w:rsidR="0051285F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51285F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on</w:t>
      </w:r>
      <w:r w:rsidR="0051285F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54E7C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</w:t>
      </w:r>
      <w:r w:rsidR="00354E7C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54E7C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journey</w:t>
      </w:r>
      <w:r w:rsidR="00354E7C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54E7C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to</w:t>
      </w:r>
      <w:r w:rsidR="00354E7C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54E7C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become</w:t>
      </w:r>
      <w:r w:rsidR="00354E7C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54E7C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carbon-neutral</w:t>
      </w:r>
      <w:r w:rsidR="00354E7C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54E7C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by</w:t>
      </w:r>
      <w:r w:rsidR="00354E7C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54E7C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2050.</w:t>
      </w:r>
    </w:p>
    <w:p w:rsidR="00354E7C" w:rsidRPr="00005B23" w:rsidRDefault="00D40FA5" w:rsidP="00E701E0">
      <w:pPr>
        <w:pStyle w:val="a4"/>
        <w:numPr>
          <w:ilvl w:val="0"/>
          <w:numId w:val="4"/>
        </w:numPr>
        <w:wordWrap/>
        <w:spacing w:before="240" w:line="276" w:lineRule="auto"/>
        <w:jc w:val="left"/>
        <w:rPr>
          <w:rFonts w:ascii="Times New Roman" w:eastAsia="휴먼명조" w:hAnsi="Times New Roman" w:cs="Times New Roman"/>
          <w:color w:val="auto"/>
          <w:sz w:val="26"/>
          <w:szCs w:val="26"/>
        </w:rPr>
      </w:pP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>Participatory gover</w:t>
      </w:r>
      <w:r w:rsidR="00CB6FA2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>n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ance is legislated in the Act to encourage </w:t>
      </w:r>
      <w:r w:rsidR="00DE0FF0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>p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articipation of the </w:t>
      </w:r>
      <w:r w:rsidR="00DE0FF0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>y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>outh</w:t>
      </w:r>
      <w:r w:rsidR="00DE0FF0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>,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workers</w:t>
      </w:r>
      <w:r w:rsidR="00DE0FF0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>,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and local residen</w:t>
      </w:r>
      <w:r w:rsidR="00DE0FF0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>t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s. </w:t>
      </w:r>
      <w:r w:rsidR="00354E7C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With</w:t>
      </w:r>
      <w:r w:rsidR="00354E7C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54E7C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the</w:t>
      </w:r>
      <w:r w:rsidR="00354E7C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54E7C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enactment</w:t>
      </w:r>
      <w:r w:rsidR="00354E7C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54E7C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of</w:t>
      </w:r>
      <w:r w:rsidR="00354E7C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54E7C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the</w:t>
      </w:r>
      <w:r w:rsidR="00354E7C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54E7C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Act,</w:t>
      </w:r>
      <w:r w:rsidR="00354E7C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BC11D0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the</w:t>
      </w:r>
      <w:r w:rsidR="00BC11D0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BC11D0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2050</w:t>
      </w:r>
      <w:r w:rsidR="00BC11D0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BC11D0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carbon</w:t>
      </w:r>
      <w:r w:rsidR="00BC11D0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BC11D0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neutrality</w:t>
      </w:r>
      <w:r w:rsidR="00BC11D0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BC11D0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commission,</w:t>
      </w:r>
      <w:r w:rsidR="00BC11D0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BC11D0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already</w:t>
      </w:r>
      <w:r w:rsidR="00BC11D0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BC11D0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established</w:t>
      </w:r>
      <w:r w:rsidR="00BC11D0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BC11D0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in</w:t>
      </w:r>
      <w:r w:rsidR="00BC11D0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BC11D0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last</w:t>
      </w:r>
      <w:r w:rsidR="00BC11D0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BC11D0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May,</w:t>
      </w:r>
      <w:r w:rsidR="00BC11D0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8D29AE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is</w:t>
      </w:r>
      <w:r w:rsidR="008D29AE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8D29AE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to</w:t>
      </w:r>
      <w:r w:rsidR="008D29AE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8D29AE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be</w:t>
      </w:r>
      <w:r w:rsidR="008D29AE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BC11D0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redefined</w:t>
      </w:r>
      <w:r w:rsidR="00BC11D0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BC11D0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as</w:t>
      </w:r>
      <w:r w:rsidR="00BC11D0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8D29AE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</w:t>
      </w:r>
      <w:r w:rsidR="008D29AE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8D29AE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c</w:t>
      </w:r>
      <w:r w:rsidR="00BC11D0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ommission</w:t>
      </w:r>
      <w:r w:rsidR="00BC11D0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BC11D0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with</w:t>
      </w:r>
      <w:r w:rsidR="00BC11D0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BC11D0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legal</w:t>
      </w:r>
      <w:r w:rsidR="00BC11D0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BC11D0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status.</w:t>
      </w:r>
      <w:r w:rsidR="00315471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15471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The</w:t>
      </w:r>
      <w:r w:rsidR="00315471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15471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scope</w:t>
      </w:r>
      <w:r w:rsidR="00315471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15471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of</w:t>
      </w:r>
      <w:r w:rsidR="00315471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D5471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>governance</w:t>
      </w:r>
      <w:r w:rsidR="00315471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,</w:t>
      </w:r>
      <w:r w:rsidR="00315471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15471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previously</w:t>
      </w:r>
      <w:r w:rsidR="00315471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15471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limited</w:t>
      </w:r>
      <w:r w:rsidR="00315471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15471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to</w:t>
      </w:r>
      <w:r w:rsidR="00315471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15471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experts</w:t>
      </w:r>
      <w:r w:rsidR="00315471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15471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and</w:t>
      </w:r>
      <w:r w:rsidR="00315471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15471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businesses,</w:t>
      </w:r>
      <w:r w:rsidR="00315471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15471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will</w:t>
      </w:r>
      <w:r w:rsidR="00315471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15471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include</w:t>
      </w:r>
      <w:r w:rsidR="00315471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15471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the</w:t>
      </w:r>
      <w:r w:rsidR="00315471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15471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youth</w:t>
      </w:r>
      <w:r w:rsidR="00315471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15471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and</w:t>
      </w:r>
      <w:r w:rsidR="00315471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15471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wo</w:t>
      </w:r>
      <w:r w:rsidR="00CF00B9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r</w:t>
      </w:r>
      <w:r w:rsidR="00315471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kers.</w:t>
      </w:r>
    </w:p>
    <w:p w:rsidR="00642BA7" w:rsidRPr="00005B23" w:rsidRDefault="00642BA7" w:rsidP="00642BA7">
      <w:pPr>
        <w:pStyle w:val="a4"/>
        <w:numPr>
          <w:ilvl w:val="0"/>
          <w:numId w:val="4"/>
        </w:numPr>
        <w:wordWrap/>
        <w:spacing w:before="240" w:line="276" w:lineRule="auto"/>
        <w:jc w:val="left"/>
        <w:rPr>
          <w:rFonts w:ascii="Times New Roman" w:eastAsia="휴먼명조" w:hAnsi="Times New Roman" w:cs="Times New Roman"/>
          <w:color w:val="auto"/>
          <w:sz w:val="26"/>
          <w:szCs w:val="26"/>
        </w:rPr>
      </w:pP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Various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po</w:t>
      </w:r>
      <w:r w:rsidR="00315471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licy</w:t>
      </w:r>
      <w:r w:rsidR="00315471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15471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options</w:t>
      </w:r>
      <w:r w:rsidR="00315471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are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included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in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the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Act</w:t>
      </w:r>
      <w:r w:rsidR="00315471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DE0FF0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>t</w:t>
      </w:r>
      <w:r w:rsidR="005036C3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>o implement carbon neutra</w:t>
      </w:r>
      <w:r w:rsidR="00F1505C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>li</w:t>
      </w:r>
      <w:r w:rsidR="005036C3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>ty</w:t>
      </w:r>
      <w:r w:rsidR="00F1505C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15471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The </w:t>
      </w:r>
      <w:r w:rsidR="00315471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Act</w:t>
      </w:r>
      <w:r w:rsidR="00CB6FA2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5036C3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adopts </w:t>
      </w:r>
      <w:r w:rsidR="00315471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climate</w:t>
      </w:r>
      <w:r w:rsidR="00315471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15471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impact</w:t>
      </w:r>
      <w:r w:rsidR="00315471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15471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assessment</w:t>
      </w:r>
      <w:r w:rsidR="009B4740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,</w:t>
      </w:r>
      <w:r w:rsidR="009B4740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9B4740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the</w:t>
      </w:r>
      <w:r w:rsidR="009B4740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9B4740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system</w:t>
      </w:r>
      <w:r w:rsidR="009B4740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9B4740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to</w:t>
      </w:r>
      <w:r w:rsidR="009B4740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9B4740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evaluate</w:t>
      </w:r>
      <w:r w:rsidR="009B4740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9B4740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climate</w:t>
      </w:r>
      <w:r w:rsidR="009B4740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9B4740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impacts</w:t>
      </w:r>
      <w:r w:rsidR="009B4740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9B4740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of</w:t>
      </w:r>
      <w:r w:rsidR="009B4740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9B4740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major</w:t>
      </w:r>
      <w:r w:rsidR="009B4740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9B4740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national</w:t>
      </w:r>
      <w:r w:rsidR="009B4740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9B4740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plans</w:t>
      </w:r>
      <w:r w:rsidR="009B4740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9B4740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and</w:t>
      </w:r>
      <w:r w:rsidR="009B4740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9B4740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development</w:t>
      </w:r>
      <w:r w:rsidR="009B4740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9B4740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projects.</w:t>
      </w:r>
      <w:r w:rsidR="009B4740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C</w:t>
      </w:r>
      <w:r w:rsidR="00F5211D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limate-responsive</w:t>
      </w:r>
      <w:r w:rsidR="00F5211D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F5211D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budgeting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is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also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to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be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introduced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234E65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in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the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Act</w:t>
      </w:r>
      <w:r w:rsidR="00F5211D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,</w:t>
      </w:r>
      <w:r w:rsidR="00F5211D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F5211D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which</w:t>
      </w:r>
      <w:r w:rsidR="00F5211D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F5211D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is</w:t>
      </w:r>
      <w:r w:rsidR="00F5211D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F5211D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to</w:t>
      </w:r>
      <w:r w:rsidR="00F5211D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F5211D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set</w:t>
      </w:r>
      <w:r w:rsidR="00F5211D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F5211D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emissions</w:t>
      </w:r>
      <w:r w:rsidR="00F5211D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F5211D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reduction</w:t>
      </w:r>
      <w:r w:rsidR="00F5211D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F5211D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targe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ts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in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drafting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national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budgets.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411746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Climate</w:t>
      </w:r>
      <w:r w:rsidR="00411746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411746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response</w:t>
      </w:r>
      <w:r w:rsidR="00411746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411746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fund</w:t>
      </w:r>
      <w:r w:rsidR="00411746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411746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will</w:t>
      </w:r>
      <w:r w:rsidR="00411746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411746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be</w:t>
      </w:r>
      <w:r w:rsidR="00411746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411746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lastRenderedPageBreak/>
        <w:t>newly</w:t>
      </w:r>
      <w:r w:rsidR="00411746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411746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established</w:t>
      </w:r>
      <w:r w:rsidR="00411746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411746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as</w:t>
      </w:r>
      <w:r w:rsidR="00411746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411746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well</w:t>
      </w:r>
      <w:r w:rsidR="00411746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411746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to</w:t>
      </w:r>
      <w:r w:rsidR="00411746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411746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support</w:t>
      </w:r>
      <w:r w:rsidR="00411746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411746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industries</w:t>
      </w:r>
      <w:r w:rsidR="00411746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411746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in</w:t>
      </w:r>
      <w:r w:rsidR="00411746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transforming </w:t>
      </w:r>
      <w:r w:rsidR="00411746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their</w:t>
      </w:r>
      <w:r w:rsidR="00411746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411746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structure</w:t>
      </w:r>
      <w:r w:rsidR="00411746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411746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and</w:t>
      </w:r>
      <w:r w:rsidR="00411746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E639F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industrial</w:t>
      </w:r>
      <w:r w:rsidR="003E639F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411746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processes.</w:t>
      </w:r>
    </w:p>
    <w:p w:rsidR="00F306DB" w:rsidRPr="00005B23" w:rsidRDefault="00411746" w:rsidP="00642BA7">
      <w:pPr>
        <w:pStyle w:val="a4"/>
        <w:numPr>
          <w:ilvl w:val="0"/>
          <w:numId w:val="4"/>
        </w:numPr>
        <w:wordWrap/>
        <w:spacing w:before="240" w:line="276" w:lineRule="auto"/>
        <w:jc w:val="left"/>
        <w:rPr>
          <w:rFonts w:ascii="Times New Roman" w:eastAsia="휴먼명조" w:hAnsi="Times New Roman" w:cs="Times New Roman"/>
          <w:color w:val="auto"/>
          <w:sz w:val="26"/>
          <w:szCs w:val="26"/>
        </w:rPr>
      </w:pP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The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Act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includes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detailed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policy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measures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for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just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transition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.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The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measures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aim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to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protect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the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regions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and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groups</w:t>
      </w:r>
      <w:r w:rsidR="003D4B9A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D4B9A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vulnerable</w:t>
      </w:r>
      <w:r w:rsidR="003D4B9A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D4B9A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to</w:t>
      </w:r>
      <w:r w:rsidR="003D4B9A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D4B9A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impacts</w:t>
      </w:r>
      <w:r w:rsidR="003D4B9A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D4B9A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in</w:t>
      </w:r>
      <w:r w:rsidR="003D4B9A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D4B9A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the</w:t>
      </w:r>
      <w:r w:rsidR="003D4B9A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D4B9A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context</w:t>
      </w:r>
      <w:r w:rsidR="003D4B9A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D4B9A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of</w:t>
      </w:r>
      <w:r w:rsidR="003D4B9A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D4B9A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transition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.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Designation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of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special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district</w:t>
      </w:r>
      <w:r w:rsidR="003D4B9A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s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and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establishment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of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support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centers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are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part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of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such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measures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designed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to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protect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specific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regions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and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groups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who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could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be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affected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by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the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transition</w:t>
      </w:r>
      <w:r w:rsidR="002255CC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,</w:t>
      </w:r>
      <w:r w:rsidR="002255CC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2255CC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for</w:t>
      </w:r>
      <w:r w:rsidR="002255CC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2255CC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instance,</w:t>
      </w:r>
      <w:r w:rsidR="002255CC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2255CC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workers</w:t>
      </w:r>
      <w:r w:rsidR="002255CC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2255CC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in</w:t>
      </w:r>
      <w:r w:rsidR="002255CC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2255CC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coal</w:t>
      </w:r>
      <w:r w:rsidR="002255CC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2255CC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and</w:t>
      </w:r>
      <w:r w:rsidR="002255CC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2255CC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internal</w:t>
      </w:r>
      <w:r w:rsidR="002255CC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combustion </w:t>
      </w:r>
      <w:r w:rsidR="002255CC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engine</w:t>
      </w:r>
      <w:r w:rsidR="002255CC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2255CC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vehicle</w:t>
      </w:r>
      <w:r w:rsidR="002255CC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2255CC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industr</w:t>
      </w:r>
      <w:r w:rsidR="00F306DB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ies.</w:t>
      </w:r>
    </w:p>
    <w:p w:rsidR="00411746" w:rsidRPr="00005B23" w:rsidRDefault="00F306DB" w:rsidP="00642BA7">
      <w:pPr>
        <w:pStyle w:val="a4"/>
        <w:numPr>
          <w:ilvl w:val="0"/>
          <w:numId w:val="4"/>
        </w:numPr>
        <w:wordWrap/>
        <w:spacing w:before="240" w:line="276" w:lineRule="auto"/>
        <w:jc w:val="left"/>
        <w:rPr>
          <w:rFonts w:ascii="Times New Roman" w:eastAsia="휴먼명조" w:hAnsi="Times New Roman" w:cs="Times New Roman"/>
          <w:color w:val="auto"/>
          <w:sz w:val="26"/>
          <w:szCs w:val="26"/>
        </w:rPr>
      </w:pP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The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Act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E639F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proposes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transition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from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the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centralized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system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into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decentralized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one.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564B3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Local </w:t>
      </w:r>
      <w:r w:rsidR="003564B3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p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lans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and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committees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are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BE3985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listed</w:t>
      </w:r>
      <w:r w:rsidR="00BE3985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as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BE3985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elements</w:t>
      </w:r>
      <w:r w:rsidR="00BE3985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BE3985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of</w:t>
      </w:r>
      <w:r w:rsidR="00BE3985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the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local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implementation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mechanism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in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the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Act.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An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interactive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and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collaborative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system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between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central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and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local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governments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is</w:t>
      </w:r>
      <w:r w:rsidR="003564B3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564B3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also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to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be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developed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for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further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sharing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of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information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and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D5471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>feedback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.</w:t>
      </w:r>
      <w:r w:rsidR="00390FE9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564B3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The</w:t>
      </w:r>
      <w:r w:rsidR="003564B3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564B3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Act</w:t>
      </w:r>
      <w:r w:rsidR="003564B3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564B3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lays</w:t>
      </w:r>
      <w:r w:rsidR="003564B3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564B3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out</w:t>
      </w:r>
      <w:r w:rsidR="003564B3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564B3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details</w:t>
      </w:r>
      <w:r w:rsidR="003564B3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564B3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on</w:t>
      </w:r>
      <w:r w:rsidR="003564B3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564B3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support</w:t>
      </w:r>
      <w:r w:rsidR="003564B3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564B3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measures,</w:t>
      </w:r>
      <w:r w:rsidR="003564B3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564B3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i.e.,</w:t>
      </w:r>
      <w:r w:rsidR="003564B3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BE3985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supporting</w:t>
      </w:r>
      <w:r w:rsidR="00BE3985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564B3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data</w:t>
      </w:r>
      <w:r w:rsidR="003564B3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BE3985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collection</w:t>
      </w:r>
      <w:r w:rsidR="00BE3985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BE3985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for</w:t>
      </w:r>
      <w:r w:rsidR="00BE3985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BE3985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local</w:t>
      </w:r>
      <w:r w:rsidR="00BE3985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BE3985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emissions</w:t>
      </w:r>
      <w:r w:rsidR="00BE3985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BE3985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as</w:t>
      </w:r>
      <w:r w:rsidR="00BE3985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BE3985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well</w:t>
      </w:r>
      <w:r w:rsidR="00BE3985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BE3985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as</w:t>
      </w:r>
      <w:r w:rsidR="003564B3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9D7818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establishing </w:t>
      </w:r>
      <w:r w:rsidR="003564B3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carbon</w:t>
      </w:r>
      <w:r w:rsidR="003564B3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564B3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neutrality</w:t>
      </w:r>
      <w:r w:rsidR="003564B3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564B3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support</w:t>
      </w:r>
      <w:r w:rsidR="003564B3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564B3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centers</w:t>
      </w:r>
      <w:r w:rsidR="009D7818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>.</w:t>
      </w:r>
      <w:r w:rsidR="00CB6FA2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9D7818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>T</w:t>
      </w:r>
      <w:r w:rsidR="003564B3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he</w:t>
      </w:r>
      <w:r w:rsidR="003564B3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564B3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cooperation</w:t>
      </w:r>
      <w:r w:rsidR="003564B3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564B3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mechanism</w:t>
      </w:r>
      <w:r w:rsidR="003564B3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564B3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among</w:t>
      </w:r>
      <w:r w:rsidR="003564B3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564B3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local</w:t>
      </w:r>
      <w:r w:rsidR="003564B3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564B3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governments</w:t>
      </w:r>
      <w:r w:rsidR="003564B3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564B3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such</w:t>
      </w:r>
      <w:r w:rsidR="003564B3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564B3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as</w:t>
      </w:r>
      <w:r w:rsidR="003564B3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564B3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Carbon-neutral</w:t>
      </w:r>
      <w:r w:rsidR="003564B3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4B44BE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Cities</w:t>
      </w:r>
      <w:r w:rsidR="003564B3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3564B3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Coalition</w:t>
      </w:r>
      <w:r w:rsidR="009D7818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will also be established.</w:t>
      </w:r>
    </w:p>
    <w:p w:rsidR="003564B3" w:rsidRPr="00005B23" w:rsidRDefault="003564B3" w:rsidP="003564B3">
      <w:pPr>
        <w:pStyle w:val="a4"/>
        <w:wordWrap/>
        <w:spacing w:before="240" w:line="276" w:lineRule="auto"/>
        <w:ind w:left="0" w:firstLine="0"/>
        <w:jc w:val="left"/>
        <w:rPr>
          <w:rFonts w:ascii="Times New Roman" w:eastAsia="휴먼명조" w:hAnsi="Times New Roman" w:cs="Times New Roman"/>
          <w:color w:val="auto"/>
          <w:sz w:val="26"/>
          <w:szCs w:val="26"/>
        </w:rPr>
      </w:pP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Minister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Han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said,</w:t>
      </w:r>
      <w:r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“</w:t>
      </w:r>
      <w:r w:rsidR="00684B4B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With</w:t>
      </w:r>
      <w:r w:rsidR="00684B4B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84B4B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the</w:t>
      </w:r>
      <w:r w:rsidR="00684B4B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84B4B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enactment</w:t>
      </w:r>
      <w:r w:rsidR="00684B4B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84B4B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of</w:t>
      </w:r>
      <w:r w:rsidR="00684B4B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84B4B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the</w:t>
      </w:r>
      <w:r w:rsidR="00684B4B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84B4B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Carbon</w:t>
      </w:r>
      <w:r w:rsidR="00684B4B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84B4B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Neutrality</w:t>
      </w:r>
      <w:r w:rsidR="00684B4B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84B4B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Act,</w:t>
      </w:r>
      <w:r w:rsidR="00684B4B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84B4B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we</w:t>
      </w:r>
      <w:r w:rsidR="00684B4B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84B4B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now</w:t>
      </w:r>
      <w:r w:rsidR="00684B4B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84B4B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have</w:t>
      </w:r>
      <w:r w:rsidR="00684B4B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84B4B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the</w:t>
      </w:r>
      <w:r w:rsidR="00684B4B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84B4B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basis</w:t>
      </w:r>
      <w:r w:rsidR="00684B4B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84B4B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on</w:t>
      </w:r>
      <w:r w:rsidR="00684B4B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84B4B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which</w:t>
      </w:r>
      <w:r w:rsidR="00684B4B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84B4B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we</w:t>
      </w:r>
      <w:r w:rsidR="00684B4B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84B4B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could</w:t>
      </w:r>
      <w:r w:rsidR="00684B4B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84B4B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pursue</w:t>
      </w:r>
      <w:r w:rsidR="00684B4B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84B4B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our</w:t>
      </w:r>
      <w:r w:rsidR="00684B4B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84B4B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carbon-neutral</w:t>
      </w:r>
      <w:r w:rsidR="00684B4B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84B4B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policies</w:t>
      </w:r>
      <w:r w:rsidR="00684B4B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84B4B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for</w:t>
      </w:r>
      <w:r w:rsidR="00684B4B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84B4B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the</w:t>
      </w:r>
      <w:r w:rsidR="00684B4B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84B4B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next</w:t>
      </w:r>
      <w:r w:rsidR="00684B4B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84B4B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30</w:t>
      </w:r>
      <w:r w:rsidR="00684B4B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84B4B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years.</w:t>
      </w:r>
      <w:r w:rsidR="00684B4B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” </w:t>
      </w:r>
      <w:r w:rsidR="00684B4B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She</w:t>
      </w:r>
      <w:r w:rsidR="00684B4B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84B4B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also</w:t>
      </w:r>
      <w:r w:rsidR="00684B4B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84B4B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added,</w:t>
      </w:r>
      <w:r w:rsidR="00684B4B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“</w:t>
      </w:r>
      <w:r w:rsidR="00684B4B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After</w:t>
      </w:r>
      <w:r w:rsidR="00684B4B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84B4B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having</w:t>
      </w:r>
      <w:r w:rsidR="00684B4B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84B4B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</w:t>
      </w:r>
      <w:r w:rsidR="00684B4B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84B4B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social</w:t>
      </w:r>
      <w:r w:rsidR="00684B4B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84B4B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discussion,</w:t>
      </w:r>
      <w:r w:rsidR="00684B4B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84B4B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</w:t>
      </w:r>
      <w:r w:rsidR="00684B4B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84B4B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mid-to</w:t>
      </w:r>
      <w:r w:rsidR="00684B4B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84B4B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long-term</w:t>
      </w:r>
      <w:r w:rsidR="00684B4B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84B4B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greenhouse</w:t>
      </w:r>
      <w:r w:rsidR="00684B4B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84B4B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gas</w:t>
      </w:r>
      <w:r w:rsidR="00684B4B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84B4B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emission</w:t>
      </w:r>
      <w:r w:rsidR="002A67BE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2A67BE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reduction</w:t>
      </w:r>
      <w:r w:rsidR="00684B4B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84B4B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target</w:t>
      </w:r>
      <w:r w:rsidR="00684B4B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84B4B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will</w:t>
      </w:r>
      <w:r w:rsidR="00684B4B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84B4B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be</w:t>
      </w:r>
      <w:r w:rsidR="00684B4B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2A67BE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set</w:t>
      </w:r>
      <w:r w:rsidR="00684B4B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84B4B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within</w:t>
      </w:r>
      <w:r w:rsidR="00684B4B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84B4B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the</w:t>
      </w:r>
      <w:r w:rsidR="00684B4B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84B4B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range</w:t>
      </w:r>
      <w:r w:rsidR="00684B4B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84B4B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defined</w:t>
      </w:r>
      <w:r w:rsidR="00684B4B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84B4B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by</w:t>
      </w:r>
      <w:r w:rsidR="00684B4B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84B4B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the</w:t>
      </w:r>
      <w:r w:rsidR="00684B4B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84B4B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Act.</w:t>
      </w:r>
      <w:r w:rsidR="00684B4B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84B4B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Meanwhile,</w:t>
      </w:r>
      <w:r w:rsidR="00684B4B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84B4B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we</w:t>
      </w:r>
      <w:r w:rsidR="00684B4B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84B4B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will</w:t>
      </w:r>
      <w:r w:rsidR="00684B4B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84B4B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do</w:t>
      </w:r>
      <w:r w:rsidR="00684B4B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84B4B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our</w:t>
      </w:r>
      <w:r w:rsidR="00684B4B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84B4B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best</w:t>
      </w:r>
      <w:r w:rsidR="00684B4B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84B4B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to</w:t>
      </w:r>
      <w:r w:rsidR="00684B4B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84B4B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design</w:t>
      </w:r>
      <w:r w:rsidR="00684B4B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84B4B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and</w:t>
      </w:r>
      <w:r w:rsidR="00684B4B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684B4B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implement</w:t>
      </w:r>
      <w:r w:rsidR="00684B4B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BF1582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the</w:t>
      </w:r>
      <w:r w:rsidR="00BF1582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BF1582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climate</w:t>
      </w:r>
      <w:r w:rsidR="00BF1582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BF1582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impact</w:t>
      </w:r>
      <w:r w:rsidR="00BF1582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assessment </w:t>
      </w:r>
      <w:r w:rsidR="00BF1582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and</w:t>
      </w:r>
      <w:r w:rsidR="00BF1582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BF1582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other</w:t>
      </w:r>
      <w:r w:rsidR="00BF1582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BF1582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new</w:t>
      </w:r>
      <w:r w:rsidR="00BF1582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BF1582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policy</w:t>
      </w:r>
      <w:r w:rsidR="00BF1582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 xml:space="preserve"> </w:t>
      </w:r>
      <w:r w:rsidR="00BF1582" w:rsidRPr="00005B23">
        <w:rPr>
          <w:rFonts w:ascii="Times New Roman" w:eastAsia="휴먼명조" w:hAnsi="Times New Roman" w:cs="Times New Roman" w:hint="eastAsia"/>
          <w:color w:val="auto"/>
          <w:sz w:val="26"/>
          <w:szCs w:val="26"/>
        </w:rPr>
        <w:t>measures.</w:t>
      </w:r>
      <w:r w:rsidR="00BF1582" w:rsidRPr="00005B23">
        <w:rPr>
          <w:rFonts w:ascii="Times New Roman" w:eastAsia="휴먼명조" w:hAnsi="Times New Roman" w:cs="Times New Roman"/>
          <w:color w:val="auto"/>
          <w:sz w:val="26"/>
          <w:szCs w:val="26"/>
        </w:rPr>
        <w:t>”</w:t>
      </w:r>
    </w:p>
    <w:sectPr w:rsidR="003564B3" w:rsidRPr="00005B23" w:rsidSect="003067CC">
      <w:footerReference w:type="default" r:id="rId10"/>
      <w:pgSz w:w="11906" w:h="16838"/>
      <w:pgMar w:top="1440" w:right="1440" w:bottom="1440" w:left="1440" w:header="851" w:footer="56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19E8" w:rsidRDefault="005D19E8" w:rsidP="003067CC">
      <w:pPr>
        <w:spacing w:after="0" w:line="240" w:lineRule="auto"/>
      </w:pPr>
      <w:r>
        <w:separator/>
      </w:r>
    </w:p>
  </w:endnote>
  <w:endnote w:type="continuationSeparator" w:id="0">
    <w:p w:rsidR="005D19E8" w:rsidRDefault="005D19E8" w:rsidP="003067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59900605"/>
      <w:docPartObj>
        <w:docPartGallery w:val="Page Numbers (Bottom of Page)"/>
        <w:docPartUnique/>
      </w:docPartObj>
    </w:sdtPr>
    <w:sdtEndPr/>
    <w:sdtContent>
      <w:p w:rsidR="009B4740" w:rsidRDefault="009B4740" w:rsidP="003067C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F63EF7">
          <w:rPr>
            <w:noProof/>
            <w:lang w:val="ko-KR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19E8" w:rsidRDefault="005D19E8" w:rsidP="003067CC">
      <w:pPr>
        <w:spacing w:after="0" w:line="240" w:lineRule="auto"/>
      </w:pPr>
      <w:r>
        <w:separator/>
      </w:r>
    </w:p>
  </w:footnote>
  <w:footnote w:type="continuationSeparator" w:id="0">
    <w:p w:rsidR="005D19E8" w:rsidRDefault="005D19E8" w:rsidP="003067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CEF63A9E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2A11509"/>
    <w:multiLevelType w:val="hybridMultilevel"/>
    <w:tmpl w:val="4E2429E0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1560D55"/>
    <w:multiLevelType w:val="hybridMultilevel"/>
    <w:tmpl w:val="3654B594"/>
    <w:lvl w:ilvl="0" w:tplc="6A6AD71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60003967"/>
    <w:multiLevelType w:val="hybridMultilevel"/>
    <w:tmpl w:val="A474720A"/>
    <w:lvl w:ilvl="0" w:tplc="5C8E1466">
      <w:start w:val="1"/>
      <w:numFmt w:val="decimalEnclosedCircle"/>
      <w:lvlText w:val="%1"/>
      <w:lvlJc w:val="left"/>
      <w:pPr>
        <w:ind w:left="820" w:hanging="420"/>
      </w:pPr>
      <w:rPr>
        <w:rFonts w:ascii="바탕" w:eastAsia="바탕" w:hAnsi="바탕" w:cs="바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en-US" w:vendorID="64" w:dllVersion="4096" w:nlCheck="1" w:checkStyle="0"/>
  <w:activeWritingStyle w:appName="MSWord" w:lang="ko-KR" w:vendorID="64" w:dllVersion="0" w:nlCheck="1" w:checkStyle="0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6A56"/>
    <w:rsid w:val="00000C66"/>
    <w:rsid w:val="00005B23"/>
    <w:rsid w:val="000213C6"/>
    <w:rsid w:val="0002377E"/>
    <w:rsid w:val="00024559"/>
    <w:rsid w:val="00026F5C"/>
    <w:rsid w:val="00041074"/>
    <w:rsid w:val="0005163F"/>
    <w:rsid w:val="00056D1A"/>
    <w:rsid w:val="00081C69"/>
    <w:rsid w:val="00082580"/>
    <w:rsid w:val="000A4AF3"/>
    <w:rsid w:val="000E0244"/>
    <w:rsid w:val="000F17A1"/>
    <w:rsid w:val="000F5308"/>
    <w:rsid w:val="000F5748"/>
    <w:rsid w:val="00127BB8"/>
    <w:rsid w:val="00131B6C"/>
    <w:rsid w:val="00136CEE"/>
    <w:rsid w:val="00140F2E"/>
    <w:rsid w:val="00141663"/>
    <w:rsid w:val="00152636"/>
    <w:rsid w:val="001606E2"/>
    <w:rsid w:val="0016319B"/>
    <w:rsid w:val="0017286E"/>
    <w:rsid w:val="00176645"/>
    <w:rsid w:val="001C4DE9"/>
    <w:rsid w:val="001D4134"/>
    <w:rsid w:val="00221192"/>
    <w:rsid w:val="002255CC"/>
    <w:rsid w:val="00234E65"/>
    <w:rsid w:val="002432FC"/>
    <w:rsid w:val="0025726A"/>
    <w:rsid w:val="00266215"/>
    <w:rsid w:val="00266F22"/>
    <w:rsid w:val="00273604"/>
    <w:rsid w:val="0028380E"/>
    <w:rsid w:val="002963A6"/>
    <w:rsid w:val="00296EB7"/>
    <w:rsid w:val="002A3267"/>
    <w:rsid w:val="002A67BE"/>
    <w:rsid w:val="002A73A0"/>
    <w:rsid w:val="002A7AFE"/>
    <w:rsid w:val="002B44CE"/>
    <w:rsid w:val="002C44FF"/>
    <w:rsid w:val="002D3C66"/>
    <w:rsid w:val="002E6B8C"/>
    <w:rsid w:val="003067CC"/>
    <w:rsid w:val="00315471"/>
    <w:rsid w:val="00317CA4"/>
    <w:rsid w:val="0034285F"/>
    <w:rsid w:val="00354E7C"/>
    <w:rsid w:val="003564B3"/>
    <w:rsid w:val="00360518"/>
    <w:rsid w:val="00363213"/>
    <w:rsid w:val="0037588D"/>
    <w:rsid w:val="003772D6"/>
    <w:rsid w:val="00390FE9"/>
    <w:rsid w:val="003D4B9A"/>
    <w:rsid w:val="003E1F84"/>
    <w:rsid w:val="003E36C0"/>
    <w:rsid w:val="003E639F"/>
    <w:rsid w:val="003F03F8"/>
    <w:rsid w:val="003F7A51"/>
    <w:rsid w:val="00401256"/>
    <w:rsid w:val="00407074"/>
    <w:rsid w:val="00410C72"/>
    <w:rsid w:val="00411746"/>
    <w:rsid w:val="00414CCD"/>
    <w:rsid w:val="00431424"/>
    <w:rsid w:val="00436710"/>
    <w:rsid w:val="0044563F"/>
    <w:rsid w:val="0045684F"/>
    <w:rsid w:val="0047798B"/>
    <w:rsid w:val="0049459B"/>
    <w:rsid w:val="004978AA"/>
    <w:rsid w:val="004B44BE"/>
    <w:rsid w:val="004B4622"/>
    <w:rsid w:val="004E3D12"/>
    <w:rsid w:val="004E653D"/>
    <w:rsid w:val="005036C3"/>
    <w:rsid w:val="0051285F"/>
    <w:rsid w:val="00520A0F"/>
    <w:rsid w:val="005221BB"/>
    <w:rsid w:val="00526242"/>
    <w:rsid w:val="0054354C"/>
    <w:rsid w:val="0054405C"/>
    <w:rsid w:val="00550E82"/>
    <w:rsid w:val="00553DFB"/>
    <w:rsid w:val="005543F8"/>
    <w:rsid w:val="00556CE6"/>
    <w:rsid w:val="00567C15"/>
    <w:rsid w:val="00575161"/>
    <w:rsid w:val="005A405A"/>
    <w:rsid w:val="005C2446"/>
    <w:rsid w:val="005D19E8"/>
    <w:rsid w:val="005E07D7"/>
    <w:rsid w:val="005E17C9"/>
    <w:rsid w:val="005F6C8E"/>
    <w:rsid w:val="00603329"/>
    <w:rsid w:val="00604703"/>
    <w:rsid w:val="00612092"/>
    <w:rsid w:val="0061557C"/>
    <w:rsid w:val="00617BBB"/>
    <w:rsid w:val="00642BA7"/>
    <w:rsid w:val="00643A76"/>
    <w:rsid w:val="006629FD"/>
    <w:rsid w:val="006823E6"/>
    <w:rsid w:val="00684B4B"/>
    <w:rsid w:val="006A15FC"/>
    <w:rsid w:val="006B7E21"/>
    <w:rsid w:val="006C49EB"/>
    <w:rsid w:val="006C5C69"/>
    <w:rsid w:val="006C7814"/>
    <w:rsid w:val="006D5471"/>
    <w:rsid w:val="006E1899"/>
    <w:rsid w:val="006F4112"/>
    <w:rsid w:val="007051BE"/>
    <w:rsid w:val="00705416"/>
    <w:rsid w:val="00707F90"/>
    <w:rsid w:val="00725522"/>
    <w:rsid w:val="007604E8"/>
    <w:rsid w:val="0076431D"/>
    <w:rsid w:val="007833AF"/>
    <w:rsid w:val="00783E49"/>
    <w:rsid w:val="007A7104"/>
    <w:rsid w:val="007B4BB0"/>
    <w:rsid w:val="007C391A"/>
    <w:rsid w:val="007C5CA7"/>
    <w:rsid w:val="007D2A39"/>
    <w:rsid w:val="007E4421"/>
    <w:rsid w:val="007F123F"/>
    <w:rsid w:val="0080699D"/>
    <w:rsid w:val="00807059"/>
    <w:rsid w:val="00811134"/>
    <w:rsid w:val="00820D60"/>
    <w:rsid w:val="00821B86"/>
    <w:rsid w:val="00835954"/>
    <w:rsid w:val="008817E2"/>
    <w:rsid w:val="00882C77"/>
    <w:rsid w:val="008B155C"/>
    <w:rsid w:val="008C171B"/>
    <w:rsid w:val="008C1AA7"/>
    <w:rsid w:val="008C2670"/>
    <w:rsid w:val="008D29AE"/>
    <w:rsid w:val="008F1293"/>
    <w:rsid w:val="00910757"/>
    <w:rsid w:val="00941EA2"/>
    <w:rsid w:val="00946ABC"/>
    <w:rsid w:val="00954E04"/>
    <w:rsid w:val="00966871"/>
    <w:rsid w:val="009775E4"/>
    <w:rsid w:val="00985173"/>
    <w:rsid w:val="009A78D9"/>
    <w:rsid w:val="009B441A"/>
    <w:rsid w:val="009B4740"/>
    <w:rsid w:val="009C35DC"/>
    <w:rsid w:val="009C63EE"/>
    <w:rsid w:val="009C6939"/>
    <w:rsid w:val="009D6D28"/>
    <w:rsid w:val="009D7818"/>
    <w:rsid w:val="009E6377"/>
    <w:rsid w:val="00A04ED6"/>
    <w:rsid w:val="00A04FCF"/>
    <w:rsid w:val="00A14E6B"/>
    <w:rsid w:val="00A17BF8"/>
    <w:rsid w:val="00A20A3F"/>
    <w:rsid w:val="00A325A3"/>
    <w:rsid w:val="00A3556A"/>
    <w:rsid w:val="00A57455"/>
    <w:rsid w:val="00AA3C7D"/>
    <w:rsid w:val="00AB4B15"/>
    <w:rsid w:val="00AE12AC"/>
    <w:rsid w:val="00B017EE"/>
    <w:rsid w:val="00B02310"/>
    <w:rsid w:val="00B16C43"/>
    <w:rsid w:val="00B21FF8"/>
    <w:rsid w:val="00B42C3E"/>
    <w:rsid w:val="00B439BB"/>
    <w:rsid w:val="00B70D80"/>
    <w:rsid w:val="00B7790E"/>
    <w:rsid w:val="00B85CF7"/>
    <w:rsid w:val="00B91B02"/>
    <w:rsid w:val="00B95319"/>
    <w:rsid w:val="00BA6A56"/>
    <w:rsid w:val="00BB0326"/>
    <w:rsid w:val="00BC11D0"/>
    <w:rsid w:val="00BD5D86"/>
    <w:rsid w:val="00BE3985"/>
    <w:rsid w:val="00BF0400"/>
    <w:rsid w:val="00BF1582"/>
    <w:rsid w:val="00C10C74"/>
    <w:rsid w:val="00C17FC1"/>
    <w:rsid w:val="00C36B47"/>
    <w:rsid w:val="00C3728D"/>
    <w:rsid w:val="00C66F94"/>
    <w:rsid w:val="00C82AB1"/>
    <w:rsid w:val="00C84902"/>
    <w:rsid w:val="00C86D30"/>
    <w:rsid w:val="00C94229"/>
    <w:rsid w:val="00CA4D01"/>
    <w:rsid w:val="00CA7979"/>
    <w:rsid w:val="00CB6FA2"/>
    <w:rsid w:val="00CD774C"/>
    <w:rsid w:val="00CE3CAF"/>
    <w:rsid w:val="00CE5C25"/>
    <w:rsid w:val="00CF00B9"/>
    <w:rsid w:val="00CF6698"/>
    <w:rsid w:val="00D001A5"/>
    <w:rsid w:val="00D168CC"/>
    <w:rsid w:val="00D353ED"/>
    <w:rsid w:val="00D40FA5"/>
    <w:rsid w:val="00D5300A"/>
    <w:rsid w:val="00D54247"/>
    <w:rsid w:val="00D66FDB"/>
    <w:rsid w:val="00DA29A2"/>
    <w:rsid w:val="00DA6AE8"/>
    <w:rsid w:val="00DB4643"/>
    <w:rsid w:val="00DB4F6D"/>
    <w:rsid w:val="00DD07AE"/>
    <w:rsid w:val="00DD2330"/>
    <w:rsid w:val="00DE0FF0"/>
    <w:rsid w:val="00DE493E"/>
    <w:rsid w:val="00E0780F"/>
    <w:rsid w:val="00E373C3"/>
    <w:rsid w:val="00E53D5D"/>
    <w:rsid w:val="00E5496E"/>
    <w:rsid w:val="00E54CC8"/>
    <w:rsid w:val="00E63D6A"/>
    <w:rsid w:val="00E671CA"/>
    <w:rsid w:val="00E715CC"/>
    <w:rsid w:val="00EA1C17"/>
    <w:rsid w:val="00EB12B6"/>
    <w:rsid w:val="00EB6786"/>
    <w:rsid w:val="00ED48C2"/>
    <w:rsid w:val="00EE2DE0"/>
    <w:rsid w:val="00EE3B87"/>
    <w:rsid w:val="00F033BE"/>
    <w:rsid w:val="00F1505C"/>
    <w:rsid w:val="00F175B4"/>
    <w:rsid w:val="00F306DB"/>
    <w:rsid w:val="00F5134B"/>
    <w:rsid w:val="00F5211D"/>
    <w:rsid w:val="00F56782"/>
    <w:rsid w:val="00F63EF7"/>
    <w:rsid w:val="00F64A5C"/>
    <w:rsid w:val="00F67FC5"/>
    <w:rsid w:val="00F81C7D"/>
    <w:rsid w:val="00F83BA4"/>
    <w:rsid w:val="00FA19F0"/>
    <w:rsid w:val="00FE5D26"/>
    <w:rsid w:val="00FF4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5B00BE"/>
  <w15:chartTrackingRefBased/>
  <w15:docId w15:val="{6D8A169F-5312-4492-9853-788984B2B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pPr>
      <w:widowControl w:val="0"/>
      <w:wordWrap w:val="0"/>
      <w:autoSpaceDE w:val="0"/>
      <w:autoSpaceDN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새 스타일"/>
    <w:basedOn w:val="a0"/>
    <w:rsid w:val="00BA6A56"/>
    <w:pPr>
      <w:spacing w:after="0" w:line="384" w:lineRule="auto"/>
      <w:ind w:left="1070" w:hanging="536"/>
      <w:textAlignment w:val="baseline"/>
    </w:pPr>
    <w:rPr>
      <w:rFonts w:ascii="한양신명조" w:eastAsia="굴림" w:hAnsi="굴림" w:cs="굴림"/>
      <w:color w:val="000000"/>
      <w:kern w:val="0"/>
      <w:sz w:val="30"/>
      <w:szCs w:val="30"/>
    </w:rPr>
  </w:style>
  <w:style w:type="paragraph" w:customStyle="1" w:styleId="a5">
    <w:name w:val="바탕글"/>
    <w:basedOn w:val="a0"/>
    <w:rsid w:val="00BA6A56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styleId="a">
    <w:name w:val="List Bullet"/>
    <w:basedOn w:val="a0"/>
    <w:uiPriority w:val="99"/>
    <w:unhideWhenUsed/>
    <w:rsid w:val="00BA6A56"/>
    <w:pPr>
      <w:numPr>
        <w:numId w:val="3"/>
      </w:numPr>
      <w:contextualSpacing/>
    </w:pPr>
  </w:style>
  <w:style w:type="paragraph" w:styleId="a6">
    <w:name w:val="header"/>
    <w:basedOn w:val="a0"/>
    <w:link w:val="Char"/>
    <w:uiPriority w:val="99"/>
    <w:unhideWhenUsed/>
    <w:rsid w:val="003067C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1"/>
    <w:link w:val="a6"/>
    <w:uiPriority w:val="99"/>
    <w:rsid w:val="003067CC"/>
  </w:style>
  <w:style w:type="paragraph" w:styleId="a7">
    <w:name w:val="footer"/>
    <w:basedOn w:val="a0"/>
    <w:link w:val="Char0"/>
    <w:uiPriority w:val="99"/>
    <w:unhideWhenUsed/>
    <w:rsid w:val="003067C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1"/>
    <w:link w:val="a7"/>
    <w:uiPriority w:val="99"/>
    <w:rsid w:val="003067CC"/>
  </w:style>
  <w:style w:type="paragraph" w:customStyle="1" w:styleId="1">
    <w:name w:val="표준1"/>
    <w:basedOn w:val="a0"/>
    <w:rsid w:val="00410C72"/>
    <w:pPr>
      <w:wordWrap/>
      <w:spacing w:after="0" w:line="240" w:lineRule="auto"/>
      <w:textAlignment w:val="baseline"/>
    </w:pPr>
    <w:rPr>
      <w:rFonts w:ascii="Century" w:eastAsia="굴림" w:hAnsi="굴림" w:cs="굴림"/>
      <w:color w:val="000000"/>
      <w:sz w:val="21"/>
      <w:szCs w:val="21"/>
    </w:rPr>
  </w:style>
  <w:style w:type="table" w:styleId="a8">
    <w:name w:val="Table Grid"/>
    <w:basedOn w:val="a2"/>
    <w:uiPriority w:val="39"/>
    <w:rsid w:val="00A14E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0"/>
    <w:uiPriority w:val="34"/>
    <w:qFormat/>
    <w:rsid w:val="00D168CC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13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1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C4357B-E06F-48F1-83D1-A105DFBE5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1113</TotalTime>
  <Pages>3</Pages>
  <Words>855</Words>
  <Characters>4876</Characters>
  <Application>Microsoft Office Word</Application>
  <DocSecurity>0</DocSecurity>
  <Lines>40</Lines>
  <Paragraphs>11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국제협력과</dc:creator>
  <cp:keywords/>
  <dc:description/>
  <cp:lastModifiedBy>업무망</cp:lastModifiedBy>
  <cp:revision>140</cp:revision>
  <cp:lastPrinted>2021-05-19T10:03:00Z</cp:lastPrinted>
  <dcterms:created xsi:type="dcterms:W3CDTF">2020-09-16T08:58:00Z</dcterms:created>
  <dcterms:modified xsi:type="dcterms:W3CDTF">2021-08-31T04:12:00Z</dcterms:modified>
</cp:coreProperties>
</file>